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5BC85" w14:textId="1C651AA4" w:rsidR="003C2AAF" w:rsidRPr="00B04251" w:rsidRDefault="005634A2" w:rsidP="00D0642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04251">
        <w:rPr>
          <w:rFonts w:ascii="Arial" w:hAnsi="Arial" w:cs="Arial"/>
          <w:b/>
          <w:sz w:val="24"/>
          <w:szCs w:val="24"/>
        </w:rPr>
        <w:t>COVID-19 CRISIS EFFECT ON GENDER SERVICES</w:t>
      </w:r>
      <w:r w:rsidR="002511F3" w:rsidRPr="00B04251">
        <w:rPr>
          <w:rFonts w:ascii="Arial" w:hAnsi="Arial" w:cs="Arial"/>
          <w:b/>
          <w:sz w:val="24"/>
          <w:szCs w:val="24"/>
        </w:rPr>
        <w:t xml:space="preserve"> </w:t>
      </w:r>
    </w:p>
    <w:p w14:paraId="19ED8235" w14:textId="47A8F97B" w:rsidR="00D06426" w:rsidRPr="00C534E2" w:rsidRDefault="00D06426" w:rsidP="00D06426">
      <w:pPr>
        <w:jc w:val="center"/>
        <w:rPr>
          <w:rFonts w:ascii="Arial" w:hAnsi="Arial" w:cs="Arial"/>
          <w:sz w:val="24"/>
          <w:szCs w:val="24"/>
        </w:rPr>
      </w:pPr>
    </w:p>
    <w:p w14:paraId="0EC9E22D" w14:textId="6FB5061C" w:rsidR="00F8396B" w:rsidRDefault="008007D4" w:rsidP="00D064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5634A2">
        <w:rPr>
          <w:rFonts w:ascii="Arial" w:hAnsi="Arial" w:cs="Arial"/>
          <w:sz w:val="24"/>
          <w:szCs w:val="24"/>
        </w:rPr>
        <w:t>Covid-19</w:t>
      </w:r>
      <w:r>
        <w:rPr>
          <w:rFonts w:ascii="Arial" w:hAnsi="Arial" w:cs="Arial"/>
          <w:sz w:val="24"/>
          <w:szCs w:val="24"/>
        </w:rPr>
        <w:t xml:space="preserve"> pandemic is having</w:t>
      </w:r>
      <w:r w:rsidR="00E66AE6" w:rsidRPr="00C534E2">
        <w:rPr>
          <w:rFonts w:ascii="Arial" w:hAnsi="Arial" w:cs="Arial"/>
          <w:sz w:val="24"/>
          <w:szCs w:val="24"/>
        </w:rPr>
        <w:t xml:space="preserve"> a dramatic impact on NHS </w:t>
      </w:r>
      <w:r>
        <w:rPr>
          <w:rFonts w:ascii="Arial" w:hAnsi="Arial" w:cs="Arial"/>
          <w:sz w:val="24"/>
          <w:szCs w:val="24"/>
        </w:rPr>
        <w:t>and independent services across the UK</w:t>
      </w:r>
      <w:r w:rsidR="00E66AE6" w:rsidRPr="00C534E2">
        <w:rPr>
          <w:rFonts w:ascii="Arial" w:hAnsi="Arial" w:cs="Arial"/>
          <w:sz w:val="24"/>
          <w:szCs w:val="24"/>
        </w:rPr>
        <w:t xml:space="preserve">. </w:t>
      </w:r>
      <w:r w:rsidR="00BF490B">
        <w:rPr>
          <w:rFonts w:ascii="Arial" w:hAnsi="Arial" w:cs="Arial"/>
          <w:sz w:val="24"/>
          <w:szCs w:val="24"/>
        </w:rPr>
        <w:t>Routine surgery</w:t>
      </w:r>
      <w:r w:rsidR="00E66AE6" w:rsidRPr="00C534E2">
        <w:rPr>
          <w:rFonts w:ascii="Arial" w:hAnsi="Arial" w:cs="Arial"/>
          <w:sz w:val="24"/>
          <w:szCs w:val="24"/>
        </w:rPr>
        <w:t xml:space="preserve"> is not taking place</w:t>
      </w:r>
      <w:r w:rsidR="00F138C5">
        <w:rPr>
          <w:rFonts w:ascii="Arial" w:hAnsi="Arial" w:cs="Arial"/>
          <w:sz w:val="24"/>
          <w:szCs w:val="24"/>
        </w:rPr>
        <w:t xml:space="preserve">, </w:t>
      </w:r>
      <w:r w:rsidR="000A7212">
        <w:rPr>
          <w:rFonts w:ascii="Arial" w:hAnsi="Arial" w:cs="Arial"/>
          <w:sz w:val="24"/>
          <w:szCs w:val="24"/>
        </w:rPr>
        <w:t>primary care is under intense</w:t>
      </w:r>
      <w:r w:rsidR="00E66AE6" w:rsidRPr="00C534E2">
        <w:rPr>
          <w:rFonts w:ascii="Arial" w:hAnsi="Arial" w:cs="Arial"/>
          <w:sz w:val="24"/>
          <w:szCs w:val="24"/>
        </w:rPr>
        <w:t xml:space="preserve"> pressure, </w:t>
      </w:r>
      <w:r w:rsidR="008D79B8">
        <w:rPr>
          <w:rFonts w:ascii="Arial" w:hAnsi="Arial" w:cs="Arial"/>
          <w:sz w:val="24"/>
          <w:szCs w:val="24"/>
        </w:rPr>
        <w:t>non-urgent bloods are not being taken</w:t>
      </w:r>
      <w:r w:rsidR="00B04251">
        <w:rPr>
          <w:rFonts w:ascii="Arial" w:hAnsi="Arial" w:cs="Arial"/>
          <w:sz w:val="24"/>
          <w:szCs w:val="24"/>
        </w:rPr>
        <w:t>,</w:t>
      </w:r>
      <w:r w:rsidR="00361E7D">
        <w:rPr>
          <w:rFonts w:ascii="Arial" w:hAnsi="Arial" w:cs="Arial"/>
          <w:sz w:val="24"/>
          <w:szCs w:val="24"/>
        </w:rPr>
        <w:t xml:space="preserve"> and fertility services are un</w:t>
      </w:r>
      <w:r w:rsidR="00B04251">
        <w:rPr>
          <w:rFonts w:ascii="Arial" w:hAnsi="Arial" w:cs="Arial"/>
          <w:sz w:val="24"/>
          <w:szCs w:val="24"/>
        </w:rPr>
        <w:t>a</w:t>
      </w:r>
      <w:r w:rsidR="008D79B8">
        <w:rPr>
          <w:rFonts w:ascii="Arial" w:hAnsi="Arial" w:cs="Arial"/>
          <w:sz w:val="24"/>
          <w:szCs w:val="24"/>
        </w:rPr>
        <w:t xml:space="preserve">ble to offer a full service. </w:t>
      </w:r>
      <w:r w:rsidR="003B204B">
        <w:rPr>
          <w:rFonts w:ascii="Arial" w:hAnsi="Arial" w:cs="Arial"/>
          <w:sz w:val="24"/>
          <w:szCs w:val="24"/>
        </w:rPr>
        <w:t>BAGIS acknowledges the extraordinary response of NHS services to the crisis, and our members stand in s</w:t>
      </w:r>
      <w:r w:rsidR="008924FC">
        <w:rPr>
          <w:rFonts w:ascii="Arial" w:hAnsi="Arial" w:cs="Arial"/>
          <w:sz w:val="24"/>
          <w:szCs w:val="24"/>
        </w:rPr>
        <w:t xml:space="preserve">upport of frontline </w:t>
      </w:r>
      <w:r w:rsidR="003B204B">
        <w:rPr>
          <w:rFonts w:ascii="Arial" w:hAnsi="Arial" w:cs="Arial"/>
          <w:sz w:val="24"/>
          <w:szCs w:val="24"/>
        </w:rPr>
        <w:t xml:space="preserve">health </w:t>
      </w:r>
      <w:r w:rsidR="008924FC">
        <w:rPr>
          <w:rFonts w:ascii="Arial" w:hAnsi="Arial" w:cs="Arial"/>
          <w:sz w:val="24"/>
          <w:szCs w:val="24"/>
        </w:rPr>
        <w:t>workers and the wider health and social care staff across the UK.</w:t>
      </w:r>
    </w:p>
    <w:p w14:paraId="3877BAF0" w14:textId="63170DE9" w:rsidR="00D06426" w:rsidRPr="00C534E2" w:rsidRDefault="003B204B" w:rsidP="00D064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</w:t>
      </w:r>
      <w:r w:rsidR="008101CE">
        <w:rPr>
          <w:rFonts w:ascii="Arial" w:hAnsi="Arial" w:cs="Arial"/>
          <w:sz w:val="24"/>
          <w:szCs w:val="24"/>
        </w:rPr>
        <w:t>substantial</w:t>
      </w:r>
      <w:r>
        <w:rPr>
          <w:rFonts w:ascii="Arial" w:hAnsi="Arial" w:cs="Arial"/>
          <w:sz w:val="24"/>
          <w:szCs w:val="24"/>
        </w:rPr>
        <w:t xml:space="preserve"> </w:t>
      </w:r>
      <w:r w:rsidR="00E66AE6" w:rsidRPr="00C534E2">
        <w:rPr>
          <w:rFonts w:ascii="Arial" w:hAnsi="Arial" w:cs="Arial"/>
          <w:sz w:val="24"/>
          <w:szCs w:val="24"/>
        </w:rPr>
        <w:t xml:space="preserve">impact upon the NHS </w:t>
      </w:r>
      <w:r w:rsidR="000A7212">
        <w:rPr>
          <w:rFonts w:ascii="Arial" w:hAnsi="Arial" w:cs="Arial"/>
          <w:sz w:val="24"/>
          <w:szCs w:val="24"/>
        </w:rPr>
        <w:t xml:space="preserve">and independent </w:t>
      </w:r>
      <w:r w:rsidR="00A85695">
        <w:rPr>
          <w:rFonts w:ascii="Arial" w:hAnsi="Arial" w:cs="Arial"/>
          <w:sz w:val="24"/>
          <w:szCs w:val="24"/>
        </w:rPr>
        <w:t>trans</w:t>
      </w:r>
      <w:r w:rsidR="00E66AE6" w:rsidRPr="00C534E2">
        <w:rPr>
          <w:rFonts w:ascii="Arial" w:hAnsi="Arial" w:cs="Arial"/>
          <w:sz w:val="24"/>
          <w:szCs w:val="24"/>
        </w:rPr>
        <w:t xml:space="preserve"> healthcare pathway. </w:t>
      </w:r>
      <w:r>
        <w:rPr>
          <w:rFonts w:ascii="Arial" w:hAnsi="Arial" w:cs="Arial"/>
          <w:sz w:val="24"/>
          <w:szCs w:val="24"/>
        </w:rPr>
        <w:t xml:space="preserve">Many staff in NHS gender clinics are </w:t>
      </w:r>
      <w:r w:rsidR="00A85695">
        <w:rPr>
          <w:rFonts w:ascii="Arial" w:hAnsi="Arial" w:cs="Arial"/>
          <w:sz w:val="24"/>
          <w:szCs w:val="24"/>
        </w:rPr>
        <w:t xml:space="preserve">being </w:t>
      </w:r>
      <w:r w:rsidR="008D79B8">
        <w:rPr>
          <w:rFonts w:ascii="Arial" w:hAnsi="Arial" w:cs="Arial"/>
          <w:sz w:val="24"/>
          <w:szCs w:val="24"/>
        </w:rPr>
        <w:t xml:space="preserve">temporarily </w:t>
      </w:r>
      <w:r w:rsidR="0040513A" w:rsidRPr="00C534E2">
        <w:rPr>
          <w:rFonts w:ascii="Arial" w:hAnsi="Arial" w:cs="Arial"/>
          <w:sz w:val="24"/>
          <w:szCs w:val="24"/>
        </w:rPr>
        <w:t>redeployed into other areas of work</w:t>
      </w:r>
      <w:r w:rsidR="008D79B8">
        <w:rPr>
          <w:rFonts w:ascii="Arial" w:hAnsi="Arial" w:cs="Arial"/>
          <w:sz w:val="24"/>
          <w:szCs w:val="24"/>
        </w:rPr>
        <w:t xml:space="preserve"> to support the Covid-19 crisis</w:t>
      </w:r>
      <w:r w:rsidR="00A85695">
        <w:rPr>
          <w:rFonts w:ascii="Arial" w:hAnsi="Arial" w:cs="Arial"/>
          <w:sz w:val="24"/>
          <w:szCs w:val="24"/>
        </w:rPr>
        <w:t xml:space="preserve"> strategy.</w:t>
      </w:r>
      <w:r w:rsidR="0040513A" w:rsidRPr="00C534E2">
        <w:rPr>
          <w:rFonts w:ascii="Arial" w:hAnsi="Arial" w:cs="Arial"/>
          <w:sz w:val="24"/>
          <w:szCs w:val="24"/>
        </w:rPr>
        <w:t xml:space="preserve"> </w:t>
      </w:r>
    </w:p>
    <w:p w14:paraId="32F5936E" w14:textId="5FDF06EE" w:rsidR="0040513A" w:rsidRDefault="003E54F4" w:rsidP="00D064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BAGIS recognises that t</w:t>
      </w:r>
      <w:r w:rsidR="005F381E">
        <w:rPr>
          <w:rFonts w:ascii="Arial" w:hAnsi="Arial" w:cs="Arial"/>
          <w:sz w:val="24"/>
          <w:szCs w:val="24"/>
        </w:rPr>
        <w:t xml:space="preserve">rans and gender diverse people </w:t>
      </w:r>
      <w:r w:rsidR="00DE311D">
        <w:rPr>
          <w:rFonts w:ascii="Arial" w:hAnsi="Arial" w:cs="Arial"/>
          <w:sz w:val="24"/>
          <w:szCs w:val="24"/>
        </w:rPr>
        <w:t>receiving treatment</w:t>
      </w:r>
      <w:r w:rsidR="005F381E">
        <w:rPr>
          <w:rFonts w:ascii="Arial" w:hAnsi="Arial" w:cs="Arial"/>
          <w:sz w:val="24"/>
          <w:szCs w:val="24"/>
        </w:rPr>
        <w:t xml:space="preserve"> need to continue</w:t>
      </w:r>
      <w:r w:rsidR="0040513A" w:rsidRPr="00C534E2">
        <w:rPr>
          <w:rFonts w:ascii="Arial" w:hAnsi="Arial" w:cs="Arial"/>
          <w:sz w:val="24"/>
          <w:szCs w:val="24"/>
        </w:rPr>
        <w:t xml:space="preserve"> to access support and healthcare advice as necessary.</w:t>
      </w:r>
      <w:r w:rsidR="009A69FE" w:rsidRPr="00C534E2">
        <w:rPr>
          <w:rFonts w:ascii="Arial" w:hAnsi="Arial" w:cs="Arial"/>
          <w:sz w:val="24"/>
          <w:szCs w:val="24"/>
        </w:rPr>
        <w:t xml:space="preserve"> </w:t>
      </w:r>
      <w:r w:rsidR="005F381E">
        <w:rPr>
          <w:rFonts w:ascii="Arial" w:hAnsi="Arial" w:cs="Arial"/>
          <w:sz w:val="24"/>
          <w:szCs w:val="24"/>
        </w:rPr>
        <w:t xml:space="preserve">Gender clinicians </w:t>
      </w:r>
      <w:r w:rsidR="009A69FE" w:rsidRPr="00C534E2">
        <w:rPr>
          <w:rFonts w:ascii="Arial" w:hAnsi="Arial" w:cs="Arial"/>
          <w:sz w:val="24"/>
          <w:szCs w:val="24"/>
        </w:rPr>
        <w:t xml:space="preserve">are committed to providing </w:t>
      </w:r>
      <w:r w:rsidR="000A7212">
        <w:rPr>
          <w:rFonts w:ascii="Arial" w:hAnsi="Arial" w:cs="Arial"/>
          <w:sz w:val="24"/>
          <w:szCs w:val="24"/>
        </w:rPr>
        <w:t xml:space="preserve">the best possible </w:t>
      </w:r>
      <w:r w:rsidR="009A69FE" w:rsidRPr="00C534E2">
        <w:rPr>
          <w:rFonts w:ascii="Arial" w:hAnsi="Arial" w:cs="Arial"/>
          <w:sz w:val="24"/>
          <w:szCs w:val="24"/>
        </w:rPr>
        <w:t>support</w:t>
      </w:r>
      <w:r w:rsidR="008D79B8">
        <w:rPr>
          <w:rFonts w:ascii="Arial" w:hAnsi="Arial" w:cs="Arial"/>
          <w:sz w:val="24"/>
          <w:szCs w:val="24"/>
        </w:rPr>
        <w:t xml:space="preserve"> to trans </w:t>
      </w:r>
      <w:r w:rsidR="005F381E">
        <w:rPr>
          <w:rFonts w:ascii="Arial" w:hAnsi="Arial" w:cs="Arial"/>
          <w:sz w:val="24"/>
          <w:szCs w:val="24"/>
        </w:rPr>
        <w:t xml:space="preserve">and gender diverse </w:t>
      </w:r>
      <w:r w:rsidR="008D79B8">
        <w:rPr>
          <w:rFonts w:ascii="Arial" w:hAnsi="Arial" w:cs="Arial"/>
          <w:sz w:val="24"/>
          <w:szCs w:val="24"/>
        </w:rPr>
        <w:t>people through this crisis</w:t>
      </w:r>
      <w:r w:rsidR="009A69FE" w:rsidRPr="00C534E2">
        <w:rPr>
          <w:rFonts w:ascii="Arial" w:hAnsi="Arial" w:cs="Arial"/>
          <w:sz w:val="24"/>
          <w:szCs w:val="24"/>
        </w:rPr>
        <w:t>.</w:t>
      </w:r>
      <w:r w:rsidR="000A7212">
        <w:rPr>
          <w:rFonts w:ascii="Arial" w:hAnsi="Arial" w:cs="Arial"/>
          <w:sz w:val="24"/>
          <w:szCs w:val="24"/>
        </w:rPr>
        <w:t xml:space="preserve"> </w:t>
      </w:r>
      <w:r w:rsidR="00C60259">
        <w:rPr>
          <w:rFonts w:ascii="Arial" w:hAnsi="Arial" w:cs="Arial"/>
          <w:sz w:val="24"/>
          <w:szCs w:val="24"/>
        </w:rPr>
        <w:t xml:space="preserve">BAGIS members are currently working together to share practice and develop robust ways to support trans people in this crisis. </w:t>
      </w:r>
      <w:r w:rsidR="00ED1340">
        <w:rPr>
          <w:rFonts w:ascii="Arial" w:hAnsi="Arial" w:cs="Arial"/>
          <w:sz w:val="24"/>
          <w:szCs w:val="24"/>
        </w:rPr>
        <w:t>It is likely</w:t>
      </w:r>
      <w:r w:rsidR="00C60259">
        <w:rPr>
          <w:rFonts w:ascii="Arial" w:hAnsi="Arial" w:cs="Arial"/>
          <w:sz w:val="24"/>
          <w:szCs w:val="24"/>
        </w:rPr>
        <w:t>, however,</w:t>
      </w:r>
      <w:r w:rsidR="00ED642F">
        <w:rPr>
          <w:rFonts w:ascii="Arial" w:hAnsi="Arial" w:cs="Arial"/>
          <w:sz w:val="24"/>
          <w:szCs w:val="24"/>
        </w:rPr>
        <w:t xml:space="preserve"> that trans people already receiving</w:t>
      </w:r>
      <w:r w:rsidR="00C60259" w:rsidRPr="00FD4FBE">
        <w:rPr>
          <w:rFonts w:ascii="Arial" w:hAnsi="Arial" w:cs="Arial"/>
          <w:sz w:val="24"/>
          <w:szCs w:val="24"/>
        </w:rPr>
        <w:t xml:space="preserve"> treatment may experience delays in treatment due to self-isolation or ability to connect with GP and </w:t>
      </w:r>
      <w:r w:rsidR="00C60259">
        <w:rPr>
          <w:rFonts w:ascii="Arial" w:hAnsi="Arial" w:cs="Arial"/>
          <w:sz w:val="24"/>
          <w:szCs w:val="24"/>
        </w:rPr>
        <w:t>medical services.</w:t>
      </w:r>
      <w:r w:rsidR="008924FC">
        <w:rPr>
          <w:rFonts w:ascii="Arial" w:hAnsi="Arial" w:cs="Arial"/>
          <w:sz w:val="24"/>
          <w:szCs w:val="24"/>
        </w:rPr>
        <w:t xml:space="preserve"> BAGIS is mindful to avoid placing additional unnecessary strain upon primary and secondary NHS services at this time.</w:t>
      </w:r>
    </w:p>
    <w:p w14:paraId="397C5E29" w14:textId="57A13F8C" w:rsidR="001C54AD" w:rsidRPr="001C54AD" w:rsidRDefault="001C54AD" w:rsidP="00F138C5">
      <w:pPr>
        <w:rPr>
          <w:rFonts w:ascii="Arial" w:hAnsi="Arial" w:cs="Arial"/>
          <w:b/>
          <w:sz w:val="24"/>
          <w:szCs w:val="24"/>
        </w:rPr>
      </w:pPr>
      <w:r w:rsidRPr="001C54AD">
        <w:rPr>
          <w:rFonts w:ascii="Arial" w:hAnsi="Arial" w:cs="Arial"/>
          <w:b/>
          <w:sz w:val="24"/>
          <w:szCs w:val="24"/>
        </w:rPr>
        <w:t>Broad Summary</w:t>
      </w:r>
      <w:r>
        <w:rPr>
          <w:rFonts w:ascii="Arial" w:hAnsi="Arial" w:cs="Arial"/>
          <w:b/>
          <w:sz w:val="24"/>
          <w:szCs w:val="24"/>
        </w:rPr>
        <w:t xml:space="preserve"> of Services</w:t>
      </w:r>
    </w:p>
    <w:p w14:paraId="6DD560B1" w14:textId="067D9D68" w:rsidR="005F381E" w:rsidRDefault="005F381E" w:rsidP="00F138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BAGIS council has bee</w:t>
      </w:r>
      <w:r w:rsidR="003E54F4">
        <w:rPr>
          <w:rFonts w:ascii="Arial" w:hAnsi="Arial" w:cs="Arial"/>
          <w:sz w:val="24"/>
          <w:szCs w:val="24"/>
        </w:rPr>
        <w:t xml:space="preserve">n in liaison </w:t>
      </w:r>
      <w:r>
        <w:rPr>
          <w:rFonts w:ascii="Arial" w:hAnsi="Arial" w:cs="Arial"/>
          <w:sz w:val="24"/>
          <w:szCs w:val="24"/>
        </w:rPr>
        <w:t>with adult and young people’s services in the UK at this</w:t>
      </w:r>
      <w:r w:rsidR="003E54F4">
        <w:rPr>
          <w:rFonts w:ascii="Arial" w:hAnsi="Arial" w:cs="Arial"/>
          <w:sz w:val="24"/>
          <w:szCs w:val="24"/>
        </w:rPr>
        <w:t xml:space="preserve"> time. Not all services wer</w:t>
      </w:r>
      <w:r w:rsidR="00ED642F">
        <w:rPr>
          <w:rFonts w:ascii="Arial" w:hAnsi="Arial" w:cs="Arial"/>
          <w:sz w:val="24"/>
          <w:szCs w:val="24"/>
        </w:rPr>
        <w:t>e available to comment, but below</w:t>
      </w:r>
      <w:r w:rsidR="003E54F4">
        <w:rPr>
          <w:rFonts w:ascii="Arial" w:hAnsi="Arial" w:cs="Arial"/>
          <w:sz w:val="24"/>
          <w:szCs w:val="24"/>
        </w:rPr>
        <w:t xml:space="preserve"> is </w:t>
      </w:r>
      <w:r w:rsidR="008101CE">
        <w:rPr>
          <w:rFonts w:ascii="Arial" w:hAnsi="Arial" w:cs="Arial"/>
          <w:sz w:val="24"/>
          <w:szCs w:val="24"/>
        </w:rPr>
        <w:t xml:space="preserve">a </w:t>
      </w:r>
      <w:r w:rsidR="003E54F4">
        <w:rPr>
          <w:rFonts w:ascii="Arial" w:hAnsi="Arial" w:cs="Arial"/>
          <w:sz w:val="24"/>
          <w:szCs w:val="24"/>
        </w:rPr>
        <w:t>broad summary</w:t>
      </w:r>
      <w:r w:rsidR="000A7212">
        <w:rPr>
          <w:rFonts w:ascii="Arial" w:hAnsi="Arial" w:cs="Arial"/>
          <w:sz w:val="24"/>
          <w:szCs w:val="24"/>
        </w:rPr>
        <w:t xml:space="preserve"> o</w:t>
      </w:r>
      <w:r w:rsidR="00A773EB">
        <w:rPr>
          <w:rFonts w:ascii="Arial" w:hAnsi="Arial" w:cs="Arial"/>
          <w:sz w:val="24"/>
          <w:szCs w:val="24"/>
        </w:rPr>
        <w:t>f what is happening during the crisis:</w:t>
      </w:r>
    </w:p>
    <w:p w14:paraId="35251D46" w14:textId="6DA424C3" w:rsidR="00C135FB" w:rsidRDefault="00F138C5" w:rsidP="00F138C5">
      <w:pPr>
        <w:rPr>
          <w:rFonts w:ascii="Arial" w:hAnsi="Arial" w:cs="Arial"/>
          <w:sz w:val="24"/>
          <w:szCs w:val="24"/>
        </w:rPr>
      </w:pPr>
      <w:r w:rsidRPr="00363050">
        <w:rPr>
          <w:rFonts w:ascii="Arial" w:hAnsi="Arial" w:cs="Arial"/>
          <w:sz w:val="24"/>
          <w:szCs w:val="24"/>
        </w:rPr>
        <w:t>For the time being face-to-face appointments</w:t>
      </w:r>
      <w:r w:rsidR="008D79B8">
        <w:rPr>
          <w:rFonts w:ascii="Arial" w:hAnsi="Arial" w:cs="Arial"/>
          <w:sz w:val="24"/>
          <w:szCs w:val="24"/>
        </w:rPr>
        <w:t xml:space="preserve"> have been suspended</w:t>
      </w:r>
      <w:r w:rsidRPr="00363050">
        <w:rPr>
          <w:rFonts w:ascii="Arial" w:hAnsi="Arial" w:cs="Arial"/>
          <w:sz w:val="24"/>
          <w:szCs w:val="24"/>
        </w:rPr>
        <w:t xml:space="preserve">. This is in line with Government advice to restrict travel and </w:t>
      </w:r>
      <w:r w:rsidR="00ED642F">
        <w:rPr>
          <w:rFonts w:ascii="Arial" w:hAnsi="Arial" w:cs="Arial"/>
          <w:sz w:val="24"/>
          <w:szCs w:val="24"/>
        </w:rPr>
        <w:t xml:space="preserve">enforce </w:t>
      </w:r>
      <w:r w:rsidRPr="00363050">
        <w:rPr>
          <w:rFonts w:ascii="Arial" w:hAnsi="Arial" w:cs="Arial"/>
          <w:sz w:val="24"/>
          <w:szCs w:val="24"/>
        </w:rPr>
        <w:t xml:space="preserve">social distancing. </w:t>
      </w:r>
      <w:r w:rsidR="008D79B8">
        <w:rPr>
          <w:rFonts w:ascii="Arial" w:hAnsi="Arial" w:cs="Arial"/>
          <w:sz w:val="24"/>
          <w:szCs w:val="24"/>
        </w:rPr>
        <w:t xml:space="preserve">Gender clinicians are </w:t>
      </w:r>
      <w:r w:rsidRPr="00363050">
        <w:rPr>
          <w:rFonts w:ascii="Arial" w:hAnsi="Arial" w:cs="Arial"/>
          <w:sz w:val="24"/>
          <w:szCs w:val="24"/>
        </w:rPr>
        <w:t>offer</w:t>
      </w:r>
      <w:r w:rsidR="008D79B8">
        <w:rPr>
          <w:rFonts w:ascii="Arial" w:hAnsi="Arial" w:cs="Arial"/>
          <w:sz w:val="24"/>
          <w:szCs w:val="24"/>
        </w:rPr>
        <w:t xml:space="preserve">ing </w:t>
      </w:r>
      <w:r w:rsidR="005F7F62">
        <w:rPr>
          <w:rFonts w:ascii="Arial" w:hAnsi="Arial" w:cs="Arial"/>
          <w:sz w:val="24"/>
          <w:szCs w:val="24"/>
        </w:rPr>
        <w:t xml:space="preserve">support and </w:t>
      </w:r>
      <w:r w:rsidR="00F84B04">
        <w:rPr>
          <w:rFonts w:ascii="Arial" w:hAnsi="Arial" w:cs="Arial"/>
          <w:sz w:val="24"/>
          <w:szCs w:val="24"/>
        </w:rPr>
        <w:t xml:space="preserve">consultations </w:t>
      </w:r>
      <w:r w:rsidRPr="00363050">
        <w:rPr>
          <w:rFonts w:ascii="Arial" w:hAnsi="Arial" w:cs="Arial"/>
          <w:sz w:val="24"/>
          <w:szCs w:val="24"/>
        </w:rPr>
        <w:t>over the phone</w:t>
      </w:r>
      <w:r w:rsidR="008C3A52">
        <w:rPr>
          <w:rFonts w:ascii="Arial" w:hAnsi="Arial" w:cs="Arial"/>
          <w:sz w:val="24"/>
          <w:szCs w:val="24"/>
        </w:rPr>
        <w:t xml:space="preserve"> and</w:t>
      </w:r>
      <w:r w:rsidR="008D79B8">
        <w:rPr>
          <w:rFonts w:ascii="Arial" w:hAnsi="Arial" w:cs="Arial"/>
          <w:sz w:val="24"/>
          <w:szCs w:val="24"/>
        </w:rPr>
        <w:t xml:space="preserve"> via </w:t>
      </w:r>
      <w:r w:rsidR="00F84B04">
        <w:rPr>
          <w:rFonts w:ascii="Arial" w:hAnsi="Arial" w:cs="Arial"/>
          <w:sz w:val="24"/>
          <w:szCs w:val="24"/>
        </w:rPr>
        <w:t xml:space="preserve">encrypted </w:t>
      </w:r>
      <w:r w:rsidR="008D79B8">
        <w:rPr>
          <w:rFonts w:ascii="Arial" w:hAnsi="Arial" w:cs="Arial"/>
          <w:sz w:val="24"/>
          <w:szCs w:val="24"/>
        </w:rPr>
        <w:t>video link</w:t>
      </w:r>
      <w:r w:rsidRPr="00363050">
        <w:rPr>
          <w:rFonts w:ascii="Arial" w:hAnsi="Arial" w:cs="Arial"/>
          <w:sz w:val="24"/>
          <w:szCs w:val="24"/>
        </w:rPr>
        <w:t>.</w:t>
      </w:r>
      <w:r w:rsidR="008C3A52">
        <w:rPr>
          <w:rFonts w:ascii="Arial" w:hAnsi="Arial" w:cs="Arial"/>
          <w:sz w:val="24"/>
          <w:szCs w:val="24"/>
        </w:rPr>
        <w:t xml:space="preserve"> Service users will be consented for these ways of consulting.</w:t>
      </w:r>
      <w:r w:rsidR="008D79B8">
        <w:rPr>
          <w:rFonts w:ascii="Arial" w:hAnsi="Arial" w:cs="Arial"/>
          <w:sz w:val="24"/>
          <w:szCs w:val="24"/>
        </w:rPr>
        <w:t xml:space="preserve"> </w:t>
      </w:r>
      <w:r w:rsidR="00C135FB">
        <w:rPr>
          <w:rFonts w:ascii="Arial" w:hAnsi="Arial" w:cs="Arial"/>
          <w:sz w:val="24"/>
          <w:szCs w:val="24"/>
        </w:rPr>
        <w:t xml:space="preserve">Here is some guidance from the GMC </w:t>
      </w:r>
      <w:r w:rsidR="00C135FB" w:rsidRPr="00C135FB">
        <w:rPr>
          <w:rFonts w:ascii="Arial" w:hAnsi="Arial" w:cs="Arial"/>
          <w:sz w:val="24"/>
          <w:szCs w:val="24"/>
        </w:rPr>
        <w:t>which describes when remote and face-to-face consultations may be preferable</w:t>
      </w:r>
      <w:r w:rsidR="00C135FB">
        <w:rPr>
          <w:rFonts w:ascii="Arial" w:hAnsi="Arial" w:cs="Arial"/>
          <w:sz w:val="24"/>
          <w:szCs w:val="24"/>
        </w:rPr>
        <w:t xml:space="preserve">: </w:t>
      </w:r>
    </w:p>
    <w:p w14:paraId="4365E597" w14:textId="3A50EEB2" w:rsidR="00C135FB" w:rsidRDefault="00DE24C7" w:rsidP="00F138C5">
      <w:pPr>
        <w:rPr>
          <w:rFonts w:ascii="Arial" w:hAnsi="Arial" w:cs="Arial"/>
          <w:sz w:val="24"/>
          <w:szCs w:val="24"/>
        </w:rPr>
      </w:pPr>
      <w:hyperlink r:id="rId5" w:history="1">
        <w:r w:rsidR="00C135FB" w:rsidRPr="00C9410F">
          <w:rPr>
            <w:rStyle w:val="Hyperlink"/>
            <w:rFonts w:ascii="Arial" w:hAnsi="Arial" w:cs="Arial"/>
            <w:sz w:val="24"/>
            <w:szCs w:val="24"/>
          </w:rPr>
          <w:t>https://www.gmc-uk.org/ethical-guidance/ethical-hub/remote-consultations</w:t>
        </w:r>
      </w:hyperlink>
    </w:p>
    <w:p w14:paraId="7F868F2E" w14:textId="77777777" w:rsidR="008D0492" w:rsidRDefault="003E54F4" w:rsidP="00FD4F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</w:t>
      </w:r>
      <w:r w:rsidR="000417C6">
        <w:rPr>
          <w:rFonts w:ascii="Arial" w:hAnsi="Arial" w:cs="Arial"/>
          <w:sz w:val="24"/>
          <w:szCs w:val="24"/>
        </w:rPr>
        <w:t xml:space="preserve"> </w:t>
      </w:r>
      <w:r w:rsidR="000417C6" w:rsidRPr="000417C6">
        <w:rPr>
          <w:rFonts w:ascii="Arial" w:hAnsi="Arial" w:cs="Arial"/>
          <w:sz w:val="24"/>
          <w:szCs w:val="24"/>
        </w:rPr>
        <w:t>clinic</w:t>
      </w:r>
      <w:r w:rsidR="000417C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are not offering</w:t>
      </w:r>
      <w:r w:rsidR="000417C6" w:rsidRPr="000417C6">
        <w:rPr>
          <w:rFonts w:ascii="Arial" w:hAnsi="Arial" w:cs="Arial"/>
          <w:sz w:val="24"/>
          <w:szCs w:val="24"/>
        </w:rPr>
        <w:t xml:space="preserve"> new/first a</w:t>
      </w:r>
      <w:r w:rsidR="008D0492">
        <w:rPr>
          <w:rFonts w:ascii="Arial" w:hAnsi="Arial" w:cs="Arial"/>
          <w:sz w:val="24"/>
          <w:szCs w:val="24"/>
        </w:rPr>
        <w:t>ppointments until the pandemic eases or resolves</w:t>
      </w:r>
      <w:r w:rsidR="000417C6" w:rsidRPr="000417C6">
        <w:rPr>
          <w:rFonts w:ascii="Arial" w:hAnsi="Arial" w:cs="Arial"/>
          <w:sz w:val="24"/>
          <w:szCs w:val="24"/>
        </w:rPr>
        <w:t xml:space="preserve">. </w:t>
      </w:r>
    </w:p>
    <w:p w14:paraId="27B47572" w14:textId="1886FF07" w:rsidR="00B17106" w:rsidRDefault="00B17106" w:rsidP="00FD4F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 people receiving treatment</w:t>
      </w:r>
      <w:r w:rsidRPr="00C534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may be offered review </w:t>
      </w:r>
      <w:r w:rsidRPr="00C534E2">
        <w:rPr>
          <w:rFonts w:ascii="Arial" w:hAnsi="Arial" w:cs="Arial"/>
          <w:sz w:val="24"/>
          <w:szCs w:val="24"/>
        </w:rPr>
        <w:t xml:space="preserve">via telephone </w:t>
      </w:r>
      <w:r>
        <w:rPr>
          <w:rFonts w:ascii="Arial" w:hAnsi="Arial" w:cs="Arial"/>
          <w:sz w:val="24"/>
          <w:szCs w:val="24"/>
        </w:rPr>
        <w:t>and/</w:t>
      </w:r>
      <w:r w:rsidRPr="00C534E2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 xml:space="preserve">encrypted </w:t>
      </w:r>
      <w:r w:rsidRPr="00C534E2">
        <w:rPr>
          <w:rFonts w:ascii="Arial" w:hAnsi="Arial" w:cs="Arial"/>
          <w:sz w:val="24"/>
          <w:szCs w:val="24"/>
        </w:rPr>
        <w:t xml:space="preserve">video link, </w:t>
      </w:r>
      <w:r>
        <w:rPr>
          <w:rFonts w:ascii="Arial" w:hAnsi="Arial" w:cs="Arial"/>
          <w:sz w:val="24"/>
          <w:szCs w:val="24"/>
        </w:rPr>
        <w:t>as well as psychological services</w:t>
      </w:r>
      <w:r w:rsidRPr="00C534E2">
        <w:rPr>
          <w:rFonts w:ascii="Arial" w:hAnsi="Arial" w:cs="Arial"/>
          <w:sz w:val="24"/>
          <w:szCs w:val="24"/>
        </w:rPr>
        <w:t xml:space="preserve"> and voice and communication therapy.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F2D35BD" w14:textId="6AA10973" w:rsidR="008D0492" w:rsidRPr="00B17106" w:rsidRDefault="00FD4FBE" w:rsidP="00FD4FBE">
      <w:pPr>
        <w:rPr>
          <w:rFonts w:ascii="Arial" w:hAnsi="Arial" w:cs="Arial"/>
          <w:color w:val="0563C1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It is not possible to complete gamete storage or ob</w:t>
      </w:r>
      <w:r w:rsidR="008C3A52">
        <w:rPr>
          <w:rFonts w:ascii="Arial" w:hAnsi="Arial" w:cs="Arial"/>
          <w:sz w:val="24"/>
          <w:szCs w:val="24"/>
        </w:rPr>
        <w:t xml:space="preserve">tain routine blood monitoring – </w:t>
      </w:r>
      <w:r w:rsidR="00C60259">
        <w:rPr>
          <w:rFonts w:ascii="Arial" w:hAnsi="Arial" w:cs="Arial"/>
          <w:sz w:val="24"/>
          <w:szCs w:val="24"/>
        </w:rPr>
        <w:t>therefore</w:t>
      </w:r>
      <w:r>
        <w:rPr>
          <w:rFonts w:ascii="Arial" w:hAnsi="Arial" w:cs="Arial"/>
          <w:sz w:val="24"/>
          <w:szCs w:val="24"/>
        </w:rPr>
        <w:t xml:space="preserve"> initiation</w:t>
      </w:r>
      <w:r w:rsidR="00000568">
        <w:rPr>
          <w:rFonts w:ascii="Arial" w:hAnsi="Arial" w:cs="Arial"/>
          <w:sz w:val="24"/>
          <w:szCs w:val="24"/>
        </w:rPr>
        <w:t xml:space="preserve"> or titration</w:t>
      </w:r>
      <w:r>
        <w:rPr>
          <w:rFonts w:ascii="Arial" w:hAnsi="Arial" w:cs="Arial"/>
          <w:sz w:val="24"/>
          <w:szCs w:val="24"/>
        </w:rPr>
        <w:t xml:space="preserve"> of hormones is not possible</w:t>
      </w:r>
      <w:r w:rsidR="003B42E5">
        <w:rPr>
          <w:rFonts w:ascii="Arial" w:hAnsi="Arial" w:cs="Arial"/>
          <w:sz w:val="24"/>
          <w:szCs w:val="24"/>
        </w:rPr>
        <w:t xml:space="preserve"> at this time</w:t>
      </w:r>
      <w:r>
        <w:rPr>
          <w:rFonts w:ascii="Arial" w:hAnsi="Arial" w:cs="Arial"/>
          <w:sz w:val="24"/>
          <w:szCs w:val="24"/>
        </w:rPr>
        <w:t xml:space="preserve">. </w:t>
      </w:r>
      <w:r w:rsidR="00B17106" w:rsidRPr="00E50B08">
        <w:rPr>
          <w:rFonts w:ascii="Arial" w:hAnsi="Arial" w:cs="Arial"/>
          <w:sz w:val="24"/>
          <w:szCs w:val="24"/>
        </w:rPr>
        <w:t>Hormone management advice during the COVID</w:t>
      </w:r>
      <w:r w:rsidR="00ED642F">
        <w:rPr>
          <w:rFonts w:ascii="Arial" w:hAnsi="Arial" w:cs="Arial"/>
          <w:sz w:val="24"/>
          <w:szCs w:val="24"/>
        </w:rPr>
        <w:t>-19</w:t>
      </w:r>
      <w:r w:rsidR="00B17106" w:rsidRPr="00E50B08">
        <w:rPr>
          <w:rFonts w:ascii="Arial" w:hAnsi="Arial" w:cs="Arial"/>
          <w:sz w:val="24"/>
          <w:szCs w:val="24"/>
        </w:rPr>
        <w:t xml:space="preserve"> crisis (from</w:t>
      </w:r>
      <w:r w:rsidR="008C3A52">
        <w:rPr>
          <w:rFonts w:ascii="Arial" w:hAnsi="Arial" w:cs="Arial"/>
          <w:sz w:val="24"/>
          <w:szCs w:val="24"/>
        </w:rPr>
        <w:t xml:space="preserve"> the London GIC Endocrine Service</w:t>
      </w:r>
      <w:r w:rsidR="00ED642F">
        <w:rPr>
          <w:rFonts w:ascii="Arial" w:hAnsi="Arial" w:cs="Arial"/>
          <w:sz w:val="24"/>
          <w:szCs w:val="24"/>
        </w:rPr>
        <w:t xml:space="preserve">, </w:t>
      </w:r>
      <w:r w:rsidR="00B17106" w:rsidRPr="00E50B08">
        <w:rPr>
          <w:rFonts w:ascii="Arial" w:hAnsi="Arial" w:cs="Arial"/>
          <w:sz w:val="24"/>
          <w:szCs w:val="24"/>
        </w:rPr>
        <w:t xml:space="preserve">Tavistock and Portman NHS Foundation Trust) </w:t>
      </w:r>
      <w:r w:rsidR="00ED642F">
        <w:rPr>
          <w:rFonts w:ascii="Arial" w:hAnsi="Arial" w:cs="Arial"/>
          <w:sz w:val="24"/>
          <w:szCs w:val="24"/>
        </w:rPr>
        <w:t xml:space="preserve">is </w:t>
      </w:r>
      <w:r w:rsidR="00B17106" w:rsidRPr="00E50B08">
        <w:rPr>
          <w:rFonts w:ascii="Arial" w:hAnsi="Arial" w:cs="Arial"/>
          <w:sz w:val="24"/>
          <w:szCs w:val="24"/>
        </w:rPr>
        <w:t xml:space="preserve">available here:  </w:t>
      </w:r>
      <w:hyperlink r:id="rId6" w:history="1">
        <w:r w:rsidR="00B17106" w:rsidRPr="00B36A50">
          <w:rPr>
            <w:rStyle w:val="Hyperlink"/>
            <w:rFonts w:ascii="Arial" w:hAnsi="Arial" w:cs="Arial"/>
            <w:sz w:val="24"/>
            <w:szCs w:val="24"/>
          </w:rPr>
          <w:t>https://gic.nhs.uk/gp-support/issues-around-hormone-therapy-due-to-the-coronavirus-situation/</w:t>
        </w:r>
      </w:hyperlink>
    </w:p>
    <w:p w14:paraId="6DFD4106" w14:textId="77777777" w:rsidR="00B17106" w:rsidRDefault="00B17106" w:rsidP="00FD4FBE">
      <w:pPr>
        <w:rPr>
          <w:rFonts w:ascii="Arial" w:hAnsi="Arial" w:cs="Arial"/>
          <w:sz w:val="24"/>
          <w:szCs w:val="24"/>
        </w:rPr>
      </w:pPr>
    </w:p>
    <w:p w14:paraId="7E4F15A3" w14:textId="29EBFFEE" w:rsidR="003B42E5" w:rsidRDefault="004A737E" w:rsidP="00FD4F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FD4FBE">
        <w:rPr>
          <w:rFonts w:ascii="Arial" w:hAnsi="Arial" w:cs="Arial"/>
          <w:sz w:val="24"/>
          <w:szCs w:val="24"/>
        </w:rPr>
        <w:t xml:space="preserve">eferrals for surgery </w:t>
      </w:r>
      <w:r w:rsidR="003B42E5">
        <w:rPr>
          <w:rFonts w:ascii="Arial" w:hAnsi="Arial" w:cs="Arial"/>
          <w:sz w:val="24"/>
          <w:szCs w:val="24"/>
        </w:rPr>
        <w:t>have been paused</w:t>
      </w:r>
      <w:r w:rsidR="00FD4FBE">
        <w:rPr>
          <w:rFonts w:ascii="Arial" w:hAnsi="Arial" w:cs="Arial"/>
          <w:sz w:val="24"/>
          <w:szCs w:val="24"/>
        </w:rPr>
        <w:t xml:space="preserve">. </w:t>
      </w:r>
    </w:p>
    <w:p w14:paraId="5A29A10B" w14:textId="2AC47271" w:rsidR="009C755A" w:rsidRDefault="009C755A" w:rsidP="00FD4F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Transfers from young people to adult services will cont</w:t>
      </w:r>
      <w:r w:rsidR="00B4289E">
        <w:rPr>
          <w:rFonts w:ascii="Arial" w:hAnsi="Arial" w:cs="Arial"/>
          <w:sz w:val="24"/>
          <w:szCs w:val="24"/>
        </w:rPr>
        <w:t>inue</w:t>
      </w:r>
      <w:r w:rsidR="00E50B08">
        <w:rPr>
          <w:rFonts w:ascii="Arial" w:hAnsi="Arial" w:cs="Arial"/>
          <w:sz w:val="24"/>
          <w:szCs w:val="24"/>
        </w:rPr>
        <w:t xml:space="preserve"> where possible</w:t>
      </w:r>
      <w:r w:rsidR="00B4289E">
        <w:rPr>
          <w:rFonts w:ascii="Arial" w:hAnsi="Arial" w:cs="Arial"/>
          <w:sz w:val="24"/>
          <w:szCs w:val="24"/>
        </w:rPr>
        <w:t xml:space="preserve"> as agreed by both services.</w:t>
      </w:r>
      <w:r w:rsidR="008B53B3">
        <w:rPr>
          <w:rFonts w:ascii="Arial" w:hAnsi="Arial" w:cs="Arial"/>
          <w:sz w:val="24"/>
          <w:szCs w:val="24"/>
        </w:rPr>
        <w:t xml:space="preserve"> </w:t>
      </w:r>
    </w:p>
    <w:p w14:paraId="582D1ADC" w14:textId="1A4988CB" w:rsidR="00D06426" w:rsidRPr="00C534E2" w:rsidRDefault="00AC6DA9" w:rsidP="00D064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BAGIS supports the continuation of</w:t>
      </w:r>
      <w:r w:rsidR="003B42E5">
        <w:rPr>
          <w:rFonts w:ascii="Arial" w:hAnsi="Arial" w:cs="Arial"/>
          <w:sz w:val="24"/>
          <w:szCs w:val="24"/>
        </w:rPr>
        <w:t xml:space="preserve"> as comprehensive </w:t>
      </w:r>
      <w:r>
        <w:rPr>
          <w:rFonts w:ascii="Arial" w:hAnsi="Arial" w:cs="Arial"/>
          <w:sz w:val="24"/>
          <w:szCs w:val="24"/>
        </w:rPr>
        <w:t xml:space="preserve">support as possible during the pandemic in creative, responsible and safe ways. Members will </w:t>
      </w:r>
      <w:r w:rsidR="00C135FB">
        <w:rPr>
          <w:rFonts w:ascii="Arial" w:hAnsi="Arial" w:cs="Arial"/>
          <w:sz w:val="24"/>
          <w:szCs w:val="24"/>
        </w:rPr>
        <w:t xml:space="preserve">continue to work together for the benefit of trans healthcare in the UK both now and when this crisis has passed. </w:t>
      </w:r>
    </w:p>
    <w:p w14:paraId="14DCA1A7" w14:textId="0B30B64A" w:rsidR="0072367C" w:rsidRDefault="00342C90" w:rsidP="00E50B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Links to specific </w:t>
      </w:r>
      <w:r w:rsidR="00B17106">
        <w:rPr>
          <w:rFonts w:ascii="Arial" w:hAnsi="Arial" w:cs="Arial"/>
          <w:b/>
          <w:sz w:val="24"/>
          <w:szCs w:val="24"/>
        </w:rPr>
        <w:t>service</w:t>
      </w:r>
      <w:r>
        <w:rPr>
          <w:rFonts w:ascii="Arial" w:hAnsi="Arial" w:cs="Arial"/>
          <w:b/>
          <w:sz w:val="24"/>
          <w:szCs w:val="24"/>
        </w:rPr>
        <w:t>s</w:t>
      </w:r>
      <w:r w:rsidR="00B17106">
        <w:rPr>
          <w:rFonts w:ascii="Arial" w:hAnsi="Arial" w:cs="Arial"/>
          <w:b/>
          <w:sz w:val="24"/>
          <w:szCs w:val="24"/>
        </w:rPr>
        <w:t xml:space="preserve"> </w:t>
      </w:r>
      <w:r w:rsidR="0072367C">
        <w:rPr>
          <w:rFonts w:ascii="Arial" w:hAnsi="Arial" w:cs="Arial"/>
          <w:b/>
          <w:sz w:val="24"/>
          <w:szCs w:val="24"/>
        </w:rPr>
        <w:t>website</w:t>
      </w:r>
      <w:r w:rsidR="00B17106">
        <w:rPr>
          <w:rFonts w:ascii="Arial" w:hAnsi="Arial" w:cs="Arial"/>
          <w:b/>
          <w:sz w:val="24"/>
          <w:szCs w:val="24"/>
        </w:rPr>
        <w:t>s</w:t>
      </w:r>
      <w:r w:rsidR="0072367C">
        <w:rPr>
          <w:rFonts w:ascii="Arial" w:hAnsi="Arial" w:cs="Arial"/>
          <w:b/>
          <w:sz w:val="24"/>
          <w:szCs w:val="24"/>
        </w:rPr>
        <w:t xml:space="preserve"> </w:t>
      </w:r>
    </w:p>
    <w:p w14:paraId="6C7022FE" w14:textId="0B27A22E" w:rsidR="00B17106" w:rsidRPr="00B17106" w:rsidRDefault="00342C90" w:rsidP="00E50B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check with individual clinics and services for specific information. The following gave permission to be published; this is not an exhaustive list.</w:t>
      </w:r>
    </w:p>
    <w:p w14:paraId="17D8DBF1" w14:textId="497D4A3E" w:rsidR="00E50B08" w:rsidRPr="00AA5F60" w:rsidRDefault="00342C90" w:rsidP="00E50B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Service users in Scotland should refer to their GIC website for information on the services in their local area. </w:t>
      </w:r>
      <w:r w:rsidR="00E50B08">
        <w:rPr>
          <w:rFonts w:ascii="Arial" w:hAnsi="Arial" w:cs="Arial"/>
          <w:sz w:val="24"/>
          <w:szCs w:val="24"/>
        </w:rPr>
        <w:t xml:space="preserve">Information regarding all Scottish services is provided by the network, NGICNS: </w:t>
      </w:r>
      <w:hyperlink r:id="rId7" w:history="1">
        <w:r w:rsidR="00E50B08" w:rsidRPr="0093663C">
          <w:rPr>
            <w:rStyle w:val="Hyperlink"/>
            <w:rFonts w:ascii="Arial" w:hAnsi="Arial" w:cs="Arial"/>
            <w:sz w:val="24"/>
            <w:szCs w:val="24"/>
          </w:rPr>
          <w:t>https://www.ngicns.scot.nhs.uk</w:t>
        </w:r>
      </w:hyperlink>
    </w:p>
    <w:p w14:paraId="757A6DE3" w14:textId="490144DE" w:rsidR="00E50B08" w:rsidRDefault="0072367C" w:rsidP="00E50B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Information regarding services in Ireland can be found at </w:t>
      </w:r>
      <w:r w:rsidR="00E50B08" w:rsidRPr="00B232FB">
        <w:rPr>
          <w:rFonts w:ascii="Arial" w:hAnsi="Arial" w:cs="Arial"/>
          <w:sz w:val="24"/>
          <w:szCs w:val="24"/>
        </w:rPr>
        <w:t>Transgender Equality Network in Ireland (TENI)</w:t>
      </w:r>
      <w:r w:rsidR="00E50B08" w:rsidRPr="00B232FB">
        <w:t xml:space="preserve"> </w:t>
      </w:r>
      <w:hyperlink r:id="rId8" w:history="1">
        <w:r w:rsidR="00E50B08" w:rsidRPr="0093663C">
          <w:rPr>
            <w:rStyle w:val="Hyperlink"/>
            <w:rFonts w:ascii="Arial" w:hAnsi="Arial" w:cs="Arial"/>
            <w:sz w:val="24"/>
            <w:szCs w:val="24"/>
          </w:rPr>
          <w:t>https://www.teni.ie</w:t>
        </w:r>
      </w:hyperlink>
    </w:p>
    <w:p w14:paraId="77950A7F" w14:textId="26B77CCF" w:rsidR="00AB2142" w:rsidRDefault="00AB2142" w:rsidP="00E50B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Northern Ireland go to </w:t>
      </w:r>
      <w:hyperlink r:id="rId9" w:history="1">
        <w:r w:rsidRPr="00B36A50">
          <w:rPr>
            <w:rStyle w:val="Hyperlink"/>
            <w:rFonts w:ascii="Arial" w:hAnsi="Arial" w:cs="Arial"/>
            <w:sz w:val="24"/>
            <w:szCs w:val="24"/>
          </w:rPr>
          <w:t>http://www.belfasttrust.hscni.net/GenderIdentity.htm</w:t>
        </w:r>
      </w:hyperlink>
    </w:p>
    <w:p w14:paraId="74D68649" w14:textId="5181B1F6" w:rsidR="00E50B08" w:rsidRDefault="0072367C" w:rsidP="00E50B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services in Wales go to </w:t>
      </w:r>
      <w:r w:rsidR="00E50B08">
        <w:rPr>
          <w:rFonts w:ascii="Arial" w:hAnsi="Arial" w:cs="Arial"/>
          <w:sz w:val="24"/>
          <w:szCs w:val="24"/>
        </w:rPr>
        <w:t xml:space="preserve">Cardiff Gender Identity Clinic </w:t>
      </w:r>
      <w:hyperlink r:id="rId10" w:history="1">
        <w:r w:rsidR="00E50B08" w:rsidRPr="0093663C">
          <w:rPr>
            <w:rStyle w:val="Hyperlink"/>
            <w:rFonts w:ascii="Arial" w:hAnsi="Arial" w:cs="Arial"/>
            <w:sz w:val="24"/>
            <w:szCs w:val="24"/>
          </w:rPr>
          <w:t>cav.wgs@wales.nhs.uk</w:t>
        </w:r>
      </w:hyperlink>
    </w:p>
    <w:p w14:paraId="3D88A0F4" w14:textId="270DA4D5" w:rsidR="00342C90" w:rsidRDefault="008B0F5D" w:rsidP="00342C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GIDS service continues to offer first appointments and </w:t>
      </w:r>
      <w:r w:rsidR="00145492">
        <w:rPr>
          <w:rFonts w:ascii="Arial" w:hAnsi="Arial" w:cs="Arial"/>
          <w:sz w:val="24"/>
          <w:szCs w:val="24"/>
        </w:rPr>
        <w:t xml:space="preserve">aims </w:t>
      </w:r>
      <w:r>
        <w:rPr>
          <w:rFonts w:ascii="Arial" w:hAnsi="Arial" w:cs="Arial"/>
          <w:sz w:val="24"/>
          <w:szCs w:val="24"/>
        </w:rPr>
        <w:t xml:space="preserve">to deliver care as usual, albeit remotely. </w:t>
      </w:r>
      <w:r w:rsidR="00342C90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 xml:space="preserve">further information </w:t>
      </w:r>
      <w:r w:rsidR="00ED642F">
        <w:rPr>
          <w:rFonts w:ascii="Arial" w:hAnsi="Arial" w:cs="Arial"/>
          <w:sz w:val="24"/>
          <w:szCs w:val="24"/>
        </w:rPr>
        <w:t>go to</w:t>
      </w:r>
      <w:r w:rsidR="00342C90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342C90" w:rsidRPr="0093663C">
          <w:rPr>
            <w:rStyle w:val="Hyperlink"/>
            <w:rFonts w:ascii="Arial" w:hAnsi="Arial" w:cs="Arial"/>
            <w:sz w:val="24"/>
            <w:szCs w:val="24"/>
          </w:rPr>
          <w:t>https://gids.nhs.uk</w:t>
        </w:r>
      </w:hyperlink>
    </w:p>
    <w:p w14:paraId="3DE91BCB" w14:textId="77777777" w:rsidR="00363050" w:rsidRDefault="00363050" w:rsidP="00363050"/>
    <w:p w14:paraId="6486495E" w14:textId="77777777" w:rsidR="00D06426" w:rsidRDefault="00D06426" w:rsidP="00D06426"/>
    <w:sectPr w:rsidR="00D06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81"/>
    <w:rsid w:val="00000568"/>
    <w:rsid w:val="000417C6"/>
    <w:rsid w:val="000A7212"/>
    <w:rsid w:val="0012186B"/>
    <w:rsid w:val="00145492"/>
    <w:rsid w:val="001C54AD"/>
    <w:rsid w:val="002511F3"/>
    <w:rsid w:val="00342C90"/>
    <w:rsid w:val="00361E7D"/>
    <w:rsid w:val="00363050"/>
    <w:rsid w:val="00363900"/>
    <w:rsid w:val="003B204B"/>
    <w:rsid w:val="003B42E5"/>
    <w:rsid w:val="003C2AAF"/>
    <w:rsid w:val="003E54F4"/>
    <w:rsid w:val="0040513A"/>
    <w:rsid w:val="004A737E"/>
    <w:rsid w:val="004E7CD9"/>
    <w:rsid w:val="005634A2"/>
    <w:rsid w:val="005839DE"/>
    <w:rsid w:val="005F381E"/>
    <w:rsid w:val="005F7F62"/>
    <w:rsid w:val="006541AD"/>
    <w:rsid w:val="006E430D"/>
    <w:rsid w:val="0072367C"/>
    <w:rsid w:val="007264A0"/>
    <w:rsid w:val="007E61DF"/>
    <w:rsid w:val="008007D4"/>
    <w:rsid w:val="008101CE"/>
    <w:rsid w:val="008642D8"/>
    <w:rsid w:val="00883622"/>
    <w:rsid w:val="00891973"/>
    <w:rsid w:val="008924FC"/>
    <w:rsid w:val="008A43F8"/>
    <w:rsid w:val="008B0F5D"/>
    <w:rsid w:val="008B53B3"/>
    <w:rsid w:val="008C3A52"/>
    <w:rsid w:val="008D0492"/>
    <w:rsid w:val="008D79B8"/>
    <w:rsid w:val="009275D4"/>
    <w:rsid w:val="009A69FE"/>
    <w:rsid w:val="009C755A"/>
    <w:rsid w:val="00A2350B"/>
    <w:rsid w:val="00A773EB"/>
    <w:rsid w:val="00A85695"/>
    <w:rsid w:val="00AB2142"/>
    <w:rsid w:val="00AC6DA9"/>
    <w:rsid w:val="00AD7F81"/>
    <w:rsid w:val="00B04251"/>
    <w:rsid w:val="00B17106"/>
    <w:rsid w:val="00B4289E"/>
    <w:rsid w:val="00B439CF"/>
    <w:rsid w:val="00B976D5"/>
    <w:rsid w:val="00BF490B"/>
    <w:rsid w:val="00C135FB"/>
    <w:rsid w:val="00C534E2"/>
    <w:rsid w:val="00C60259"/>
    <w:rsid w:val="00D06426"/>
    <w:rsid w:val="00DA7F6A"/>
    <w:rsid w:val="00DE24C7"/>
    <w:rsid w:val="00DE311D"/>
    <w:rsid w:val="00E50B08"/>
    <w:rsid w:val="00E66AE6"/>
    <w:rsid w:val="00E9655A"/>
    <w:rsid w:val="00EB6FAC"/>
    <w:rsid w:val="00ED1340"/>
    <w:rsid w:val="00ED642F"/>
    <w:rsid w:val="00F138C5"/>
    <w:rsid w:val="00F8396B"/>
    <w:rsid w:val="00F84B04"/>
    <w:rsid w:val="00FC3846"/>
    <w:rsid w:val="00FD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D4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050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35F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E50B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367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050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35F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E50B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36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i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gicns.scot.nhs.u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ic.nhs.uk/gp-support/issues-around-hormone-therapy-due-to-the-coronavirus-situation/" TargetMode="External"/><Relationship Id="rId11" Type="http://schemas.openxmlformats.org/officeDocument/2006/relationships/hyperlink" Target="https://gids.nhs.uk" TargetMode="External"/><Relationship Id="rId5" Type="http://schemas.openxmlformats.org/officeDocument/2006/relationships/hyperlink" Target="https://www.gmc-uk.org/ethical-guidance/ethical-hub/remote-consultations" TargetMode="External"/><Relationship Id="rId10" Type="http://schemas.openxmlformats.org/officeDocument/2006/relationships/hyperlink" Target="mailto:cav.wgs@wales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lfasttrust.hscni.net/GenderIdentit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Murjan Sarah - Consultant/ Clinical Lead</dc:creator>
  <cp:lastModifiedBy>Lois Whitehead</cp:lastModifiedBy>
  <cp:revision>2</cp:revision>
  <dcterms:created xsi:type="dcterms:W3CDTF">2020-04-14T14:45:00Z</dcterms:created>
  <dcterms:modified xsi:type="dcterms:W3CDTF">2020-04-14T14:45:00Z</dcterms:modified>
</cp:coreProperties>
</file>