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76B" w:rsidRPr="00F57167" w:rsidRDefault="00FA17AC" w:rsidP="00FA17AC">
      <w:pPr>
        <w:spacing w:line="360" w:lineRule="auto"/>
        <w:jc w:val="both"/>
        <w:rPr>
          <w:rFonts w:ascii="Abadi Extra Light" w:hAnsi="Abadi Extra Light"/>
          <w:u w:val="single"/>
        </w:rPr>
      </w:pPr>
      <w:r w:rsidRPr="00F57167">
        <w:rPr>
          <w:rFonts w:ascii="Abadi Extra Light" w:hAnsi="Abadi Extra Light"/>
          <w:sz w:val="72"/>
          <w:szCs w:val="72"/>
          <w:u w:val="single"/>
        </w:rPr>
        <w:t>Formulation FAQs:</w:t>
      </w:r>
      <w:r w:rsidR="008A776B" w:rsidRPr="00F57167">
        <w:rPr>
          <w:rFonts w:ascii="Abadi Extra Light" w:hAnsi="Abadi Extra Light"/>
          <w:noProof/>
          <w:u w:val="single"/>
        </w:rPr>
        <mc:AlternateContent>
          <mc:Choice Requires="wps">
            <w:drawing>
              <wp:anchor distT="0" distB="0" distL="114300" distR="114300" simplePos="0" relativeHeight="251658240" behindDoc="1" locked="0" layoutInCell="1" allowOverlap="1" wp14:anchorId="06434E71" wp14:editId="02D93176">
                <wp:simplePos x="0" y="0"/>
                <wp:positionH relativeFrom="margin">
                  <wp:posOffset>-463550</wp:posOffset>
                </wp:positionH>
                <wp:positionV relativeFrom="paragraph">
                  <wp:posOffset>330835</wp:posOffset>
                </wp:positionV>
                <wp:extent cx="2705100" cy="1003300"/>
                <wp:effectExtent l="19050" t="19050" r="38100" b="158750"/>
                <wp:wrapSquare wrapText="bothSides"/>
                <wp:docPr id="1977941215" name="Speech Bubble: Oval 1" descr="Why do we do a formulation?"/>
                <wp:cNvGraphicFramePr/>
                <a:graphic xmlns:a="http://schemas.openxmlformats.org/drawingml/2006/main">
                  <a:graphicData uri="http://schemas.microsoft.com/office/word/2010/wordprocessingShape">
                    <wps:wsp>
                      <wps:cNvSpPr/>
                      <wps:spPr>
                        <a:xfrm>
                          <a:off x="0" y="0"/>
                          <a:ext cx="2705100" cy="1003300"/>
                        </a:xfrm>
                        <a:prstGeom prst="wedgeEllipseCallou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9466F" w:rsidRPr="00FA17AC" w:rsidRDefault="00E9466F" w:rsidP="00FA17AC">
                            <w:pPr>
                              <w:jc w:val="center"/>
                              <w:rPr>
                                <w:rFonts w:ascii="Arial Nova Cond Light" w:hAnsi="Arial Nova Cond Light"/>
                                <w:b/>
                                <w:bCs/>
                                <w:color w:val="00B0F0"/>
                                <w:sz w:val="36"/>
                                <w:szCs w:val="36"/>
                              </w:rPr>
                            </w:pPr>
                            <w:r w:rsidRPr="00FA17AC">
                              <w:rPr>
                                <w:rFonts w:ascii="Arial Nova Cond Light" w:hAnsi="Arial Nova Cond Light"/>
                                <w:b/>
                                <w:bCs/>
                                <w:color w:val="00B0F0"/>
                                <w:sz w:val="36"/>
                                <w:szCs w:val="36"/>
                              </w:rPr>
                              <w:t>Why do we do a formulation?</w:t>
                            </w:r>
                          </w:p>
                          <w:p w:rsidR="00E9466F" w:rsidRDefault="00E9466F" w:rsidP="00FA1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34E7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26" type="#_x0000_t63" alt="Why do we do a formulation?" style="position:absolute;left:0;text-align:left;margin-left:-36.5pt;margin-top:26.05pt;width:213pt;height: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" adj="6300,24300" filled="f" strokecolor="#00b0f0" strokeweight="1pt">
                <v:textbox>
                  <w:txbxContent>
                    <w:p w:rsidR="00E9466F" w:rsidRPr="00FA17AC" w:rsidRDefault="00E9466F" w:rsidP="00FA17AC">
                      <w:pPr>
                        <w:jc w:val="center"/>
                        <w:rPr>
                          <w:rFonts w:ascii="Arial Nova Cond Light" w:hAnsi="Arial Nova Cond Light"/>
                          <w:b/>
                          <w:bCs/>
                          <w:color w:val="00B0F0"/>
                          <w:sz w:val="36"/>
                          <w:szCs w:val="36"/>
                        </w:rPr>
                      </w:pPr>
                      <w:r w:rsidRPr="00FA17AC">
                        <w:rPr>
                          <w:rFonts w:ascii="Arial Nova Cond Light" w:hAnsi="Arial Nova Cond Light"/>
                          <w:b/>
                          <w:bCs/>
                          <w:color w:val="00B0F0"/>
                          <w:sz w:val="36"/>
                          <w:szCs w:val="36"/>
                        </w:rPr>
                        <w:t>Why do we do a formulation?</w:t>
                      </w:r>
                    </w:p>
                    <w:p w:rsidR="00E9466F" w:rsidRDefault="00E9466F" w:rsidP="00FA17AC">
                      <w:pPr>
                        <w:jc w:val="center"/>
                      </w:pPr>
                    </w:p>
                  </w:txbxContent>
                </v:textbox>
                <w10:wrap type="square" anchorx="margin"/>
              </v:shape>
            </w:pict>
          </mc:Fallback>
        </mc:AlternateContent>
      </w:r>
    </w:p>
    <w:p w:rsidR="008A776B" w:rsidRPr="00FA17AC" w:rsidRDefault="008A776B" w:rsidP="00FA17AC">
      <w:pPr>
        <w:spacing w:line="360" w:lineRule="auto"/>
        <w:rPr>
          <w:rFonts w:ascii="Abadi Extra Light" w:hAnsi="Abadi Extra Light"/>
        </w:rPr>
      </w:pPr>
    </w:p>
    <w:p w:rsidR="006A518F" w:rsidRPr="00FA17AC" w:rsidRDefault="006A518F" w:rsidP="00FA17AC">
      <w:pPr>
        <w:spacing w:line="360" w:lineRule="auto"/>
        <w:rPr>
          <w:rFonts w:ascii="Abadi Extra Light" w:hAnsi="Abadi Extra Light"/>
          <w:b/>
          <w:bCs/>
          <w:sz w:val="24"/>
          <w:szCs w:val="24"/>
        </w:rPr>
      </w:pPr>
      <w:r w:rsidRPr="00FA17AC">
        <w:rPr>
          <w:rFonts w:ascii="Abadi Extra Light" w:hAnsi="Abadi Extra Light"/>
          <w:b/>
          <w:bCs/>
          <w:sz w:val="24"/>
          <w:szCs w:val="24"/>
        </w:rPr>
        <w:t>We often work with people who can leave us feeling confused, uneasy, saddened, or frustrated</w:t>
      </w:r>
      <w:r w:rsidR="00E9466F" w:rsidRPr="00FA17AC">
        <w:rPr>
          <w:rFonts w:ascii="Abadi Extra Light" w:hAnsi="Abadi Extra Light"/>
          <w:b/>
          <w:bCs/>
          <w:sz w:val="24"/>
          <w:szCs w:val="24"/>
        </w:rPr>
        <w:t>,</w:t>
      </w:r>
      <w:r w:rsidRPr="00FA17AC">
        <w:rPr>
          <w:rFonts w:ascii="Abadi Extra Light" w:hAnsi="Abadi Extra Light"/>
          <w:b/>
          <w:bCs/>
          <w:sz w:val="24"/>
          <w:szCs w:val="24"/>
        </w:rPr>
        <w:t xml:space="preserve"> and although this is completely normal in the line of work we do, we often spend little time thinking about why this might happen. Normally the feelings we have about the people we are working with are directly influenced by the behaviour they display</w:t>
      </w:r>
      <w:r w:rsidR="0040725B" w:rsidRPr="00FA17AC">
        <w:rPr>
          <w:rFonts w:ascii="Abadi Extra Light" w:hAnsi="Abadi Extra Light"/>
          <w:b/>
          <w:bCs/>
          <w:sz w:val="24"/>
          <w:szCs w:val="24"/>
        </w:rPr>
        <w:t xml:space="preserve">, good or bad, but because we spend such little time thinking why that person does that thing at that time, we usually overlook what the person might be trying to tell us, and we may end up re-traumatising them and us in the process. </w:t>
      </w:r>
    </w:p>
    <w:p w:rsidR="00FA17AC" w:rsidRPr="00FA17AC" w:rsidRDefault="0040725B" w:rsidP="00FA17AC">
      <w:pPr>
        <w:spacing w:line="360" w:lineRule="auto"/>
        <w:rPr>
          <w:rFonts w:ascii="Abadi Extra Light" w:hAnsi="Abadi Extra Light"/>
          <w:b/>
          <w:bCs/>
          <w:sz w:val="24"/>
          <w:szCs w:val="24"/>
        </w:rPr>
      </w:pPr>
      <w:r w:rsidRPr="00FA17AC">
        <w:rPr>
          <w:rFonts w:ascii="Abadi Extra Light" w:hAnsi="Abadi Extra Light"/>
          <w:b/>
          <w:bCs/>
          <w:sz w:val="24"/>
          <w:szCs w:val="24"/>
        </w:rPr>
        <w:t xml:space="preserve">This is where a formulation can be </w:t>
      </w:r>
      <w:proofErr w:type="gramStart"/>
      <w:r w:rsidRPr="00FA17AC">
        <w:rPr>
          <w:rFonts w:ascii="Abadi Extra Light" w:hAnsi="Abadi Extra Light"/>
          <w:b/>
          <w:bCs/>
          <w:sz w:val="24"/>
          <w:szCs w:val="24"/>
        </w:rPr>
        <w:t>really useful</w:t>
      </w:r>
      <w:proofErr w:type="gramEnd"/>
      <w:r w:rsidRPr="00FA17AC">
        <w:rPr>
          <w:rFonts w:ascii="Abadi Extra Light" w:hAnsi="Abadi Extra Light"/>
          <w:b/>
          <w:bCs/>
          <w:sz w:val="24"/>
          <w:szCs w:val="24"/>
        </w:rPr>
        <w:t xml:space="preserve">. </w:t>
      </w:r>
    </w:p>
    <w:p w:rsidR="008A776B" w:rsidRPr="00FA17AC" w:rsidRDefault="008A776B" w:rsidP="00FA17AC">
      <w:pPr>
        <w:spacing w:line="360" w:lineRule="auto"/>
        <w:rPr>
          <w:rFonts w:ascii="Abadi Extra Light" w:hAnsi="Abadi Extra Light"/>
          <w:b/>
          <w:bCs/>
          <w:sz w:val="24"/>
          <w:szCs w:val="24"/>
        </w:rPr>
      </w:pPr>
    </w:p>
    <w:p w:rsidR="00E9466F" w:rsidRPr="00FA17AC" w:rsidRDefault="008A776B" w:rsidP="00FA17AC">
      <w:pPr>
        <w:spacing w:line="360" w:lineRule="auto"/>
        <w:rPr>
          <w:rFonts w:ascii="Abadi Extra Light" w:hAnsi="Abadi Extra Light"/>
          <w:b/>
          <w:bCs/>
          <w:sz w:val="24"/>
          <w:szCs w:val="24"/>
        </w:rPr>
      </w:pPr>
      <w:r w:rsidRPr="00FA17AC">
        <w:rPr>
          <w:rFonts w:ascii="Abadi Extra Light" w:hAnsi="Abadi Extra Light"/>
          <w:b/>
          <w:bCs/>
          <w:noProof/>
          <w:sz w:val="24"/>
          <w:szCs w:val="24"/>
        </w:rPr>
        <mc:AlternateContent>
          <mc:Choice Requires="wps">
            <w:drawing>
              <wp:anchor distT="0" distB="0" distL="114300" distR="114300" simplePos="0" relativeHeight="251660288" behindDoc="1" locked="0" layoutInCell="1" allowOverlap="1" wp14:anchorId="5811CD30" wp14:editId="7CE945E7">
                <wp:simplePos x="0" y="0"/>
                <wp:positionH relativeFrom="margin">
                  <wp:posOffset>-463550</wp:posOffset>
                </wp:positionH>
                <wp:positionV relativeFrom="paragraph">
                  <wp:posOffset>139700</wp:posOffset>
                </wp:positionV>
                <wp:extent cx="2705100" cy="1003300"/>
                <wp:effectExtent l="19050" t="19050" r="38100" b="158750"/>
                <wp:wrapSquare wrapText="bothSides"/>
                <wp:docPr id="602470286" name="Speech Bubble: Oval 1" descr="Why do we do a formulation?"/>
                <wp:cNvGraphicFramePr/>
                <a:graphic xmlns:a="http://schemas.openxmlformats.org/drawingml/2006/main">
                  <a:graphicData uri="http://schemas.microsoft.com/office/word/2010/wordprocessingShape">
                    <wps:wsp>
                      <wps:cNvSpPr/>
                      <wps:spPr>
                        <a:xfrm>
                          <a:off x="0" y="0"/>
                          <a:ext cx="2705100" cy="1003300"/>
                        </a:xfrm>
                        <a:prstGeom prst="wedgeEllipseCallou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9466F" w:rsidRPr="00FA17AC" w:rsidRDefault="00E9466F" w:rsidP="00FA17AC">
                            <w:pPr>
                              <w:jc w:val="center"/>
                              <w:rPr>
                                <w:color w:val="00B050"/>
                                <w:sz w:val="24"/>
                                <w:szCs w:val="24"/>
                              </w:rPr>
                            </w:pPr>
                            <w:r w:rsidRPr="00FA17AC">
                              <w:rPr>
                                <w:rFonts w:ascii="Arial Nova Cond Light" w:hAnsi="Arial Nova Cond Light"/>
                                <w:b/>
                                <w:bCs/>
                                <w:color w:val="00B050"/>
                                <w:sz w:val="36"/>
                                <w:szCs w:val="36"/>
                              </w:rPr>
                              <w:t>What is a 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1CD30" id="_x0000_s1027" type="#_x0000_t63" alt="Why do we do a formulation?" style="position:absolute;margin-left:-36.5pt;margin-top:11pt;width:213pt;height:7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" adj="6300,24300" filled="f" strokecolor="#00b050" strokeweight="1pt">
                <v:textbox>
                  <w:txbxContent>
                    <w:p w:rsidR="00E9466F" w:rsidRPr="00FA17AC" w:rsidRDefault="00E9466F" w:rsidP="00FA17AC">
                      <w:pPr>
                        <w:jc w:val="center"/>
                        <w:rPr>
                          <w:color w:val="00B050"/>
                          <w:sz w:val="24"/>
                          <w:szCs w:val="24"/>
                        </w:rPr>
                      </w:pPr>
                      <w:r w:rsidRPr="00FA17AC">
                        <w:rPr>
                          <w:rFonts w:ascii="Arial Nova Cond Light" w:hAnsi="Arial Nova Cond Light"/>
                          <w:b/>
                          <w:bCs/>
                          <w:color w:val="00B050"/>
                          <w:sz w:val="36"/>
                          <w:szCs w:val="36"/>
                        </w:rPr>
                        <w:t>What is a formulation?</w:t>
                      </w:r>
                    </w:p>
                  </w:txbxContent>
                </v:textbox>
                <w10:wrap type="square" anchorx="margin"/>
              </v:shape>
            </w:pict>
          </mc:Fallback>
        </mc:AlternateContent>
      </w:r>
    </w:p>
    <w:p w:rsidR="00FA17AC" w:rsidRDefault="008A776B" w:rsidP="00FA17AC">
      <w:pPr>
        <w:spacing w:line="360" w:lineRule="auto"/>
        <w:rPr>
          <w:rFonts w:ascii="Abadi Extra Light" w:hAnsi="Abadi Extra Light"/>
          <w:b/>
          <w:bCs/>
          <w:sz w:val="24"/>
          <w:szCs w:val="24"/>
        </w:rPr>
      </w:pPr>
      <w:r w:rsidRPr="00FA17AC">
        <w:rPr>
          <w:rFonts w:ascii="Abadi Extra Light" w:hAnsi="Abadi Extra Light"/>
          <w:b/>
          <w:bCs/>
          <w:sz w:val="24"/>
          <w:szCs w:val="24"/>
        </w:rPr>
        <w:t>A formulation helps us to better understand the people we are working with by making connections to identify what they might need from us and what we might need from them in return. Formulations come in all shapes and sizes, some models are</w:t>
      </w:r>
      <w:r w:rsidR="006F5D4C">
        <w:rPr>
          <w:rFonts w:ascii="Abadi Extra Light" w:hAnsi="Abadi Extra Light"/>
          <w:b/>
          <w:bCs/>
          <w:sz w:val="24"/>
          <w:szCs w:val="24"/>
        </w:rPr>
        <w:t xml:space="preserve"> more</w:t>
      </w:r>
      <w:r w:rsidRPr="00FA17AC">
        <w:rPr>
          <w:rFonts w:ascii="Abadi Extra Light" w:hAnsi="Abadi Extra Light"/>
          <w:b/>
          <w:bCs/>
          <w:sz w:val="24"/>
          <w:szCs w:val="24"/>
        </w:rPr>
        <w:t xml:space="preserve"> focused on a specific event i.e., a ‘risk incident’, others are much broader and look at a person’s whole-life story to help us to understand how they got to where they are</w:t>
      </w:r>
      <w:r w:rsidR="006F5D4C">
        <w:rPr>
          <w:rFonts w:ascii="Abadi Extra Light" w:hAnsi="Abadi Extra Light"/>
          <w:b/>
          <w:bCs/>
          <w:sz w:val="24"/>
          <w:szCs w:val="24"/>
        </w:rPr>
        <w:t xml:space="preserve"> now</w:t>
      </w:r>
      <w:r w:rsidRPr="00FA17AC">
        <w:rPr>
          <w:rFonts w:ascii="Abadi Extra Light" w:hAnsi="Abadi Extra Light"/>
          <w:b/>
          <w:bCs/>
          <w:sz w:val="24"/>
          <w:szCs w:val="24"/>
        </w:rPr>
        <w:t xml:space="preserve">, and some models focus more on the way that the people we work with interact with us and the world to help us to understand their experiences of us </w:t>
      </w:r>
      <w:r w:rsidR="006F5D4C">
        <w:rPr>
          <w:rFonts w:ascii="Abadi Extra Light" w:hAnsi="Abadi Extra Light"/>
          <w:b/>
          <w:bCs/>
          <w:sz w:val="24"/>
          <w:szCs w:val="24"/>
        </w:rPr>
        <w:t>and others they come in contact with</w:t>
      </w:r>
      <w:r w:rsidRPr="00FA17AC">
        <w:rPr>
          <w:rFonts w:ascii="Abadi Extra Light" w:hAnsi="Abadi Extra Light"/>
          <w:b/>
          <w:bCs/>
          <w:sz w:val="24"/>
          <w:szCs w:val="24"/>
        </w:rPr>
        <w:t>. What model you use depends on what suits you best as a team or individual</w:t>
      </w:r>
      <w:r w:rsidR="006F5D4C">
        <w:rPr>
          <w:rFonts w:ascii="Abadi Extra Light" w:hAnsi="Abadi Extra Light"/>
          <w:b/>
          <w:bCs/>
          <w:sz w:val="24"/>
          <w:szCs w:val="24"/>
        </w:rPr>
        <w:t>,</w:t>
      </w:r>
      <w:r w:rsidRPr="00FA17AC">
        <w:rPr>
          <w:rFonts w:ascii="Abadi Extra Light" w:hAnsi="Abadi Extra Light"/>
          <w:b/>
          <w:bCs/>
          <w:sz w:val="24"/>
          <w:szCs w:val="24"/>
        </w:rPr>
        <w:t xml:space="preserve"> and there’s nothing wrong with taking a bit from each model if it’s what you need. </w:t>
      </w:r>
    </w:p>
    <w:p w:rsidR="00260B26" w:rsidRPr="00FA17AC" w:rsidRDefault="00260B26" w:rsidP="00FA17AC">
      <w:pPr>
        <w:spacing w:line="360" w:lineRule="auto"/>
        <w:rPr>
          <w:rFonts w:ascii="Abadi Extra Light" w:hAnsi="Abadi Extra Light"/>
          <w:b/>
          <w:bCs/>
          <w:sz w:val="24"/>
          <w:szCs w:val="24"/>
        </w:rPr>
      </w:pPr>
    </w:p>
    <w:p w:rsidR="008A776B" w:rsidRPr="00FA17AC" w:rsidRDefault="008A776B" w:rsidP="006F5D4C">
      <w:pPr>
        <w:spacing w:line="360" w:lineRule="auto"/>
        <w:rPr>
          <w:rFonts w:ascii="Abadi Extra Light" w:hAnsi="Abadi Extra Light"/>
          <w:b/>
          <w:bCs/>
          <w:sz w:val="24"/>
          <w:szCs w:val="24"/>
        </w:rPr>
      </w:pPr>
      <w:r w:rsidRPr="00FA17AC">
        <w:rPr>
          <w:rFonts w:ascii="Abadi Extra Light" w:hAnsi="Abadi Extra Light"/>
          <w:b/>
          <w:bCs/>
          <w:noProof/>
          <w:sz w:val="24"/>
          <w:szCs w:val="24"/>
        </w:rPr>
        <mc:AlternateContent>
          <mc:Choice Requires="wps">
            <w:drawing>
              <wp:anchor distT="0" distB="0" distL="114300" distR="114300" simplePos="0" relativeHeight="251666432" behindDoc="1" locked="0" layoutInCell="1" allowOverlap="1" wp14:anchorId="2C686E2B" wp14:editId="11983278">
                <wp:simplePos x="0" y="0"/>
                <wp:positionH relativeFrom="margin">
                  <wp:posOffset>-501650</wp:posOffset>
                </wp:positionH>
                <wp:positionV relativeFrom="paragraph">
                  <wp:posOffset>303530</wp:posOffset>
                </wp:positionV>
                <wp:extent cx="2705100" cy="1003300"/>
                <wp:effectExtent l="19050" t="19050" r="38100" b="158750"/>
                <wp:wrapSquare wrapText="bothSides"/>
                <wp:docPr id="1159510558" name="Speech Bubble: Oval 1" descr="Why do we do a formulation?"/>
                <wp:cNvGraphicFramePr/>
                <a:graphic xmlns:a="http://schemas.openxmlformats.org/drawingml/2006/main">
                  <a:graphicData uri="http://schemas.microsoft.com/office/word/2010/wordprocessingShape">
                    <wps:wsp>
                      <wps:cNvSpPr/>
                      <wps:spPr>
                        <a:xfrm>
                          <a:off x="0" y="0"/>
                          <a:ext cx="2705100" cy="1003300"/>
                        </a:xfrm>
                        <a:prstGeom prst="wedgeEllipseCallout">
                          <a:avLst/>
                        </a:prstGeom>
                        <a:noFill/>
                        <a:ln>
                          <a:solidFill>
                            <a:srgbClr val="FF66CC"/>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A776B" w:rsidRPr="00FA17AC" w:rsidRDefault="008A776B" w:rsidP="00FA17AC">
                            <w:pPr>
                              <w:jc w:val="center"/>
                              <w:rPr>
                                <w:color w:val="FF66CC"/>
                                <w:sz w:val="24"/>
                                <w:szCs w:val="24"/>
                              </w:rPr>
                            </w:pPr>
                            <w:r w:rsidRPr="00FA17AC">
                              <w:rPr>
                                <w:rFonts w:ascii="Arial Nova Cond Light" w:hAnsi="Arial Nova Cond Light"/>
                                <w:b/>
                                <w:bCs/>
                                <w:color w:val="FF66CC"/>
                                <w:sz w:val="36"/>
                                <w:szCs w:val="36"/>
                              </w:rPr>
                              <w:t>Who is involved in a formulation?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86E2B" id="_x0000_s1028" type="#_x0000_t63" alt="Why do we do a formulation?" style="position:absolute;margin-left:-39.5pt;margin-top:23.9pt;width:213pt;height:7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" adj="6300,24300" filled="f" strokecolor="#f6c" strokeweight="1pt">
                <v:textbox>
                  <w:txbxContent>
                    <w:p w:rsidR="008A776B" w:rsidRPr="00FA17AC" w:rsidRDefault="008A776B" w:rsidP="00FA17AC">
                      <w:pPr>
                        <w:jc w:val="center"/>
                        <w:rPr>
                          <w:color w:val="FF66CC"/>
                          <w:sz w:val="24"/>
                          <w:szCs w:val="24"/>
                        </w:rPr>
                      </w:pPr>
                      <w:r w:rsidRPr="00FA17AC">
                        <w:rPr>
                          <w:rFonts w:ascii="Arial Nova Cond Light" w:hAnsi="Arial Nova Cond Light"/>
                          <w:b/>
                          <w:bCs/>
                          <w:color w:val="FF66CC"/>
                          <w:sz w:val="36"/>
                          <w:szCs w:val="36"/>
                        </w:rPr>
                        <w:t>Who is involved in a formulation?</w:t>
                      </w:r>
                    </w:p>
                  </w:txbxContent>
                </v:textbox>
                <w10:wrap type="square" anchorx="margin"/>
              </v:shape>
            </w:pict>
          </mc:Fallback>
        </mc:AlternateContent>
      </w:r>
    </w:p>
    <w:p w:rsidR="00C76159" w:rsidRPr="00FA17AC" w:rsidRDefault="00C76159" w:rsidP="00FA17AC">
      <w:pPr>
        <w:spacing w:line="360" w:lineRule="auto"/>
        <w:rPr>
          <w:rFonts w:ascii="Abadi Extra Light" w:hAnsi="Abadi Extra Light"/>
          <w:b/>
          <w:bCs/>
          <w:sz w:val="24"/>
          <w:szCs w:val="24"/>
        </w:rPr>
      </w:pPr>
      <w:r w:rsidRPr="00FA17AC">
        <w:rPr>
          <w:rFonts w:ascii="Abadi Extra Light" w:hAnsi="Abadi Extra Light"/>
          <w:b/>
          <w:bCs/>
          <w:sz w:val="24"/>
          <w:szCs w:val="24"/>
        </w:rPr>
        <w:t>Ideally the people we work with would also join us to ‘formulate’</w:t>
      </w:r>
      <w:r w:rsidR="006F5D4C">
        <w:rPr>
          <w:rFonts w:ascii="Abadi Extra Light" w:hAnsi="Abadi Extra Light"/>
          <w:b/>
          <w:bCs/>
          <w:sz w:val="24"/>
          <w:szCs w:val="24"/>
        </w:rPr>
        <w:t>,</w:t>
      </w:r>
      <w:r w:rsidRPr="00FA17AC">
        <w:rPr>
          <w:rFonts w:ascii="Abadi Extra Light" w:hAnsi="Abadi Extra Light"/>
          <w:b/>
          <w:bCs/>
          <w:sz w:val="24"/>
          <w:szCs w:val="24"/>
        </w:rPr>
        <w:t xml:space="preserve"> as they are the experts in their own lives.</w:t>
      </w:r>
      <w:r w:rsidR="006F5D4C">
        <w:rPr>
          <w:rFonts w:ascii="Abadi Extra Light" w:hAnsi="Abadi Extra Light"/>
          <w:b/>
          <w:bCs/>
          <w:sz w:val="24"/>
          <w:szCs w:val="24"/>
        </w:rPr>
        <w:t xml:space="preserve"> How you do this can be different. I</w:t>
      </w:r>
      <w:r w:rsidR="006F5D4C" w:rsidRPr="00FA17AC">
        <w:rPr>
          <w:rFonts w:ascii="Abadi Extra Light" w:hAnsi="Abadi Extra Light"/>
          <w:b/>
          <w:bCs/>
          <w:sz w:val="24"/>
          <w:szCs w:val="24"/>
        </w:rPr>
        <w:t>t might be helpful to involve the person from the very beginning</w:t>
      </w:r>
      <w:r w:rsidR="006F5D4C">
        <w:rPr>
          <w:rFonts w:ascii="Abadi Extra Light" w:hAnsi="Abadi Extra Light"/>
          <w:b/>
          <w:bCs/>
          <w:sz w:val="24"/>
          <w:szCs w:val="24"/>
        </w:rPr>
        <w:t xml:space="preserve">, </w:t>
      </w:r>
      <w:r w:rsidR="006F5D4C" w:rsidRPr="00FA17AC">
        <w:rPr>
          <w:rFonts w:ascii="Abadi Extra Light" w:hAnsi="Abadi Extra Light"/>
          <w:b/>
          <w:bCs/>
          <w:sz w:val="24"/>
          <w:szCs w:val="24"/>
        </w:rPr>
        <w:t xml:space="preserve">explaining </w:t>
      </w:r>
      <w:r w:rsidR="006F5D4C">
        <w:rPr>
          <w:rFonts w:ascii="Abadi Extra Light" w:hAnsi="Abadi Extra Light"/>
          <w:b/>
          <w:bCs/>
          <w:sz w:val="24"/>
          <w:szCs w:val="24"/>
        </w:rPr>
        <w:t xml:space="preserve">to them </w:t>
      </w:r>
      <w:r w:rsidR="006F5D4C" w:rsidRPr="00FA17AC">
        <w:rPr>
          <w:rFonts w:ascii="Abadi Extra Light" w:hAnsi="Abadi Extra Light"/>
          <w:b/>
          <w:bCs/>
          <w:sz w:val="24"/>
          <w:szCs w:val="24"/>
        </w:rPr>
        <w:t>why you want to look at a formulation</w:t>
      </w:r>
      <w:r w:rsidR="006F5D4C">
        <w:rPr>
          <w:rFonts w:ascii="Abadi Extra Light" w:hAnsi="Abadi Extra Light"/>
          <w:b/>
          <w:bCs/>
          <w:sz w:val="24"/>
          <w:szCs w:val="24"/>
        </w:rPr>
        <w:t>;</w:t>
      </w:r>
      <w:r w:rsidR="006F5D4C" w:rsidRPr="00FA17AC">
        <w:rPr>
          <w:rFonts w:ascii="Abadi Extra Light" w:hAnsi="Abadi Extra Light"/>
          <w:b/>
          <w:bCs/>
          <w:sz w:val="24"/>
          <w:szCs w:val="24"/>
        </w:rPr>
        <w:t xml:space="preserve"> to better understand what they might need from you</w:t>
      </w:r>
      <w:r w:rsidR="006F5D4C">
        <w:rPr>
          <w:rFonts w:ascii="Abadi Extra Light" w:hAnsi="Abadi Extra Light"/>
          <w:b/>
          <w:bCs/>
          <w:sz w:val="24"/>
          <w:szCs w:val="24"/>
        </w:rPr>
        <w:t>. I</w:t>
      </w:r>
      <w:r w:rsidRPr="00FA17AC">
        <w:rPr>
          <w:rFonts w:ascii="Abadi Extra Light" w:hAnsi="Abadi Extra Light"/>
          <w:b/>
          <w:bCs/>
          <w:sz w:val="24"/>
          <w:szCs w:val="24"/>
        </w:rPr>
        <w:t xml:space="preserve">t may be that as a team you </w:t>
      </w:r>
      <w:r w:rsidR="006F5D4C">
        <w:rPr>
          <w:rFonts w:ascii="Abadi Extra Light" w:hAnsi="Abadi Extra Light"/>
          <w:b/>
          <w:bCs/>
          <w:sz w:val="24"/>
          <w:szCs w:val="24"/>
        </w:rPr>
        <w:t xml:space="preserve">first </w:t>
      </w:r>
      <w:r w:rsidRPr="00FA17AC">
        <w:rPr>
          <w:rFonts w:ascii="Abadi Extra Light" w:hAnsi="Abadi Extra Light"/>
          <w:b/>
          <w:bCs/>
          <w:sz w:val="24"/>
          <w:szCs w:val="24"/>
        </w:rPr>
        <w:t xml:space="preserve">bring together some ideas </w:t>
      </w:r>
      <w:r w:rsidR="006F5D4C">
        <w:rPr>
          <w:rFonts w:ascii="Abadi Extra Light" w:hAnsi="Abadi Extra Light"/>
          <w:b/>
          <w:bCs/>
          <w:sz w:val="24"/>
          <w:szCs w:val="24"/>
        </w:rPr>
        <w:t xml:space="preserve">amongst yourselves, </w:t>
      </w:r>
      <w:r w:rsidRPr="00FA17AC">
        <w:rPr>
          <w:rFonts w:ascii="Abadi Extra Light" w:hAnsi="Abadi Extra Light"/>
          <w:b/>
          <w:bCs/>
          <w:sz w:val="24"/>
          <w:szCs w:val="24"/>
        </w:rPr>
        <w:t>then</w:t>
      </w:r>
      <w:r w:rsidR="006F5D4C">
        <w:rPr>
          <w:rFonts w:ascii="Abadi Extra Light" w:hAnsi="Abadi Extra Light"/>
          <w:b/>
          <w:bCs/>
          <w:sz w:val="24"/>
          <w:szCs w:val="24"/>
        </w:rPr>
        <w:t xml:space="preserve"> you may</w:t>
      </w:r>
      <w:r w:rsidRPr="00FA17AC">
        <w:rPr>
          <w:rFonts w:ascii="Abadi Extra Light" w:hAnsi="Abadi Extra Light"/>
          <w:b/>
          <w:bCs/>
          <w:sz w:val="24"/>
          <w:szCs w:val="24"/>
        </w:rPr>
        <w:t xml:space="preserve"> sit down with the person and </w:t>
      </w:r>
      <w:r w:rsidR="006F5D4C" w:rsidRPr="00FA17AC">
        <w:rPr>
          <w:rFonts w:ascii="Abadi Extra Light" w:hAnsi="Abadi Extra Light"/>
          <w:b/>
          <w:bCs/>
          <w:sz w:val="24"/>
          <w:szCs w:val="24"/>
        </w:rPr>
        <w:t>say,</w:t>
      </w:r>
      <w:r w:rsidRPr="00FA17AC">
        <w:rPr>
          <w:rFonts w:ascii="Abadi Extra Light" w:hAnsi="Abadi Extra Light"/>
          <w:b/>
          <w:bCs/>
          <w:sz w:val="24"/>
          <w:szCs w:val="24"/>
        </w:rPr>
        <w:t xml:space="preserve"> “this is what we</w:t>
      </w:r>
      <w:r w:rsidR="006F5D4C">
        <w:rPr>
          <w:rFonts w:ascii="Abadi Extra Light" w:hAnsi="Abadi Extra Light"/>
          <w:b/>
          <w:bCs/>
          <w:sz w:val="24"/>
          <w:szCs w:val="24"/>
        </w:rPr>
        <w:t xml:space="preserve"> </w:t>
      </w:r>
      <w:r w:rsidRPr="00FA17AC">
        <w:rPr>
          <w:rFonts w:ascii="Abadi Extra Light" w:hAnsi="Abadi Extra Light"/>
          <w:b/>
          <w:bCs/>
          <w:sz w:val="24"/>
          <w:szCs w:val="24"/>
        </w:rPr>
        <w:t>think might help, what do you think?”</w:t>
      </w:r>
      <w:r w:rsidR="006F5D4C">
        <w:rPr>
          <w:rFonts w:ascii="Abadi Extra Light" w:hAnsi="Abadi Extra Light"/>
          <w:b/>
          <w:bCs/>
          <w:sz w:val="24"/>
          <w:szCs w:val="24"/>
        </w:rPr>
        <w:t xml:space="preserve"> and use their feedback to inform what happens next. </w:t>
      </w:r>
      <w:r w:rsidRPr="00FA17AC">
        <w:rPr>
          <w:rFonts w:ascii="Abadi Extra Light" w:hAnsi="Abadi Extra Light"/>
          <w:b/>
          <w:bCs/>
          <w:sz w:val="24"/>
          <w:szCs w:val="24"/>
        </w:rPr>
        <w:t xml:space="preserve">Although this is what we would hope for, we also know that sometimes doing this piece of work together with the person can be difficult for many reasons the person </w:t>
      </w:r>
      <w:r w:rsidR="006F5D4C">
        <w:rPr>
          <w:rFonts w:ascii="Abadi Extra Light" w:hAnsi="Abadi Extra Light"/>
          <w:b/>
          <w:bCs/>
          <w:sz w:val="24"/>
          <w:szCs w:val="24"/>
        </w:rPr>
        <w:t xml:space="preserve">might say no </w:t>
      </w:r>
      <w:r w:rsidRPr="00FA17AC">
        <w:rPr>
          <w:rFonts w:ascii="Abadi Extra Light" w:hAnsi="Abadi Extra Light"/>
          <w:b/>
          <w:bCs/>
          <w:sz w:val="24"/>
          <w:szCs w:val="24"/>
        </w:rPr>
        <w:t>or feel unable to tolerate doing the work</w:t>
      </w:r>
      <w:r w:rsidR="006F5D4C">
        <w:rPr>
          <w:rFonts w:ascii="Abadi Extra Light" w:hAnsi="Abadi Extra Light"/>
          <w:b/>
          <w:bCs/>
          <w:sz w:val="24"/>
          <w:szCs w:val="24"/>
        </w:rPr>
        <w:t xml:space="preserve"> right now</w:t>
      </w:r>
      <w:r w:rsidRPr="00FA17AC">
        <w:rPr>
          <w:rFonts w:ascii="Abadi Extra Light" w:hAnsi="Abadi Extra Light"/>
          <w:b/>
          <w:bCs/>
          <w:sz w:val="24"/>
          <w:szCs w:val="24"/>
        </w:rPr>
        <w:t>, or the staff may feel unable to be truly honest with how they find working with the person. I</w:t>
      </w:r>
      <w:r w:rsidR="006F5D4C">
        <w:rPr>
          <w:rFonts w:ascii="Abadi Extra Light" w:hAnsi="Abadi Extra Light"/>
          <w:b/>
          <w:bCs/>
          <w:sz w:val="24"/>
          <w:szCs w:val="24"/>
        </w:rPr>
        <w:t>n this case</w:t>
      </w:r>
      <w:r w:rsidRPr="00FA17AC">
        <w:rPr>
          <w:rFonts w:ascii="Abadi Extra Light" w:hAnsi="Abadi Extra Light"/>
          <w:b/>
          <w:bCs/>
          <w:sz w:val="24"/>
          <w:szCs w:val="24"/>
        </w:rPr>
        <w:t xml:space="preserve"> formulation work can still </w:t>
      </w:r>
      <w:r w:rsidR="006F5D4C" w:rsidRPr="00FA17AC">
        <w:rPr>
          <w:rFonts w:ascii="Abadi Extra Light" w:hAnsi="Abadi Extra Light"/>
          <w:b/>
          <w:bCs/>
          <w:sz w:val="24"/>
          <w:szCs w:val="24"/>
        </w:rPr>
        <w:t>happe</w:t>
      </w:r>
      <w:r w:rsidR="006F5D4C">
        <w:rPr>
          <w:rFonts w:ascii="Abadi Extra Light" w:hAnsi="Abadi Extra Light"/>
          <w:b/>
          <w:bCs/>
          <w:sz w:val="24"/>
          <w:szCs w:val="24"/>
        </w:rPr>
        <w:t xml:space="preserve">n and you can select a model to suit what you need. It is important to remember that if the person is not directly involved, we cannot assume that the information in the formulation is completely accurate, therefore it is always best to get the person involved where possible. </w:t>
      </w:r>
    </w:p>
    <w:p w:rsidR="008A776B" w:rsidRDefault="006F5D4C" w:rsidP="00FA17AC">
      <w:pPr>
        <w:spacing w:line="360" w:lineRule="auto"/>
        <w:rPr>
          <w:rFonts w:ascii="Abadi Extra Light" w:hAnsi="Abadi Extra Light"/>
          <w:b/>
          <w:bCs/>
          <w:sz w:val="24"/>
          <w:szCs w:val="24"/>
        </w:rPr>
      </w:pPr>
      <w:r>
        <w:rPr>
          <w:rFonts w:ascii="Abadi Extra Light" w:hAnsi="Abadi Extra Light"/>
          <w:b/>
          <w:bCs/>
          <w:sz w:val="24"/>
          <w:szCs w:val="24"/>
        </w:rPr>
        <w:t>In terms of who else would be involved, i</w:t>
      </w:r>
      <w:r w:rsidR="008A776B" w:rsidRPr="00FA17AC">
        <w:rPr>
          <w:rFonts w:ascii="Abadi Extra Light" w:hAnsi="Abadi Extra Light"/>
          <w:b/>
          <w:bCs/>
          <w:sz w:val="24"/>
          <w:szCs w:val="24"/>
        </w:rPr>
        <w:t xml:space="preserve">t's </w:t>
      </w:r>
      <w:r>
        <w:rPr>
          <w:rFonts w:ascii="Abadi Extra Light" w:hAnsi="Abadi Extra Light"/>
          <w:b/>
          <w:bCs/>
          <w:sz w:val="24"/>
          <w:szCs w:val="24"/>
        </w:rPr>
        <w:t xml:space="preserve">usually </w:t>
      </w:r>
      <w:r w:rsidR="008A776B" w:rsidRPr="00FA17AC">
        <w:rPr>
          <w:rFonts w:ascii="Abadi Extra Light" w:hAnsi="Abadi Extra Light"/>
          <w:b/>
          <w:bCs/>
          <w:sz w:val="24"/>
          <w:szCs w:val="24"/>
        </w:rPr>
        <w:t>helpful to involve staff who know the person the best</w:t>
      </w:r>
      <w:r>
        <w:rPr>
          <w:rFonts w:ascii="Abadi Extra Light" w:hAnsi="Abadi Extra Light"/>
          <w:b/>
          <w:bCs/>
          <w:sz w:val="24"/>
          <w:szCs w:val="24"/>
        </w:rPr>
        <w:t>,</w:t>
      </w:r>
      <w:r w:rsidR="008A776B" w:rsidRPr="00FA17AC">
        <w:rPr>
          <w:rFonts w:ascii="Abadi Extra Light" w:hAnsi="Abadi Extra Light"/>
          <w:b/>
          <w:bCs/>
          <w:sz w:val="24"/>
          <w:szCs w:val="24"/>
        </w:rPr>
        <w:t xml:space="preserve"> and</w:t>
      </w:r>
      <w:r>
        <w:rPr>
          <w:rFonts w:ascii="Abadi Extra Light" w:hAnsi="Abadi Extra Light"/>
          <w:b/>
          <w:bCs/>
          <w:sz w:val="24"/>
          <w:szCs w:val="24"/>
        </w:rPr>
        <w:t>/or</w:t>
      </w:r>
      <w:r w:rsidR="008A776B" w:rsidRPr="00FA17AC">
        <w:rPr>
          <w:rFonts w:ascii="Abadi Extra Light" w:hAnsi="Abadi Extra Light"/>
          <w:b/>
          <w:bCs/>
          <w:sz w:val="24"/>
          <w:szCs w:val="24"/>
        </w:rPr>
        <w:t xml:space="preserve"> who will continue to work with the person moving forward, no single person should feel they have to know everything about a person before doing a formulation</w:t>
      </w:r>
      <w:r>
        <w:rPr>
          <w:rFonts w:ascii="Abadi Extra Light" w:hAnsi="Abadi Extra Light"/>
          <w:b/>
          <w:bCs/>
          <w:sz w:val="24"/>
          <w:szCs w:val="24"/>
        </w:rPr>
        <w:t xml:space="preserve"> as it is a space for learning from each other. </w:t>
      </w:r>
    </w:p>
    <w:p w:rsidR="006F5D4C" w:rsidRPr="00FA17AC" w:rsidRDefault="006F5D4C" w:rsidP="00FA17AC">
      <w:pPr>
        <w:spacing w:line="360" w:lineRule="auto"/>
        <w:rPr>
          <w:rFonts w:ascii="Abadi Extra Light" w:hAnsi="Abadi Extra Light"/>
          <w:b/>
          <w:bCs/>
          <w:sz w:val="24"/>
          <w:szCs w:val="24"/>
        </w:rPr>
      </w:pPr>
    </w:p>
    <w:p w:rsidR="006F5D4C" w:rsidRPr="00FA17AC" w:rsidRDefault="006F5D4C" w:rsidP="006F5D4C">
      <w:pPr>
        <w:spacing w:line="360" w:lineRule="auto"/>
        <w:jc w:val="center"/>
        <w:rPr>
          <w:rFonts w:ascii="Abadi Extra Light" w:hAnsi="Abadi Extra Light"/>
          <w:b/>
          <w:bCs/>
          <w:sz w:val="24"/>
          <w:szCs w:val="24"/>
        </w:rPr>
      </w:pPr>
      <w:r w:rsidRPr="00FA17AC">
        <w:rPr>
          <w:rFonts w:ascii="Abadi Extra Light" w:hAnsi="Abadi Extra Light"/>
          <w:b/>
          <w:bCs/>
          <w:noProof/>
          <w:sz w:val="24"/>
          <w:szCs w:val="24"/>
        </w:rPr>
        <mc:AlternateContent>
          <mc:Choice Requires="wps">
            <w:drawing>
              <wp:anchor distT="0" distB="0" distL="114300" distR="114300" simplePos="0" relativeHeight="251662336" behindDoc="1" locked="0" layoutInCell="1" allowOverlap="1" wp14:anchorId="79C1D698" wp14:editId="6BC7A3FD">
                <wp:simplePos x="0" y="0"/>
                <wp:positionH relativeFrom="margin">
                  <wp:posOffset>-514985</wp:posOffset>
                </wp:positionH>
                <wp:positionV relativeFrom="paragraph">
                  <wp:posOffset>262255</wp:posOffset>
                </wp:positionV>
                <wp:extent cx="2705100" cy="1003300"/>
                <wp:effectExtent l="19050" t="19050" r="38100" b="158750"/>
                <wp:wrapSquare wrapText="bothSides"/>
                <wp:docPr id="1032646511" name="Speech Bubble: Oval 1" descr="Why do we do a formulation?"/>
                <wp:cNvGraphicFramePr/>
                <a:graphic xmlns:a="http://schemas.openxmlformats.org/drawingml/2006/main">
                  <a:graphicData uri="http://schemas.microsoft.com/office/word/2010/wordprocessingShape">
                    <wps:wsp>
                      <wps:cNvSpPr/>
                      <wps:spPr>
                        <a:xfrm>
                          <a:off x="0" y="0"/>
                          <a:ext cx="2705100" cy="1003300"/>
                        </a:xfrm>
                        <a:prstGeom prst="wedgeEllipseCallout">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9466F" w:rsidRPr="00FA17AC" w:rsidRDefault="00E9466F" w:rsidP="00E9466F">
                            <w:pPr>
                              <w:jc w:val="center"/>
                              <w:rPr>
                                <w:color w:val="7030A0"/>
                                <w:sz w:val="24"/>
                                <w:szCs w:val="24"/>
                              </w:rPr>
                            </w:pPr>
                            <w:r w:rsidRPr="00FA17AC">
                              <w:rPr>
                                <w:rFonts w:ascii="Arial Nova Cond Light" w:hAnsi="Arial Nova Cond Light"/>
                                <w:b/>
                                <w:bCs/>
                                <w:color w:val="7030A0"/>
                                <w:sz w:val="36"/>
                                <w:szCs w:val="36"/>
                              </w:rPr>
                              <w:t>How long does a formulation take?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D698" id="_x0000_s1029" type="#_x0000_t63" alt="Why do we do a formulation?" style="position:absolute;left:0;text-align:left;margin-left:-40.55pt;margin-top:20.65pt;width:213pt;height:7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" adj="6300,24300" filled="f" strokecolor="#7030a0" strokeweight="1pt">
                <v:textbox>
                  <w:txbxContent>
                    <w:p w:rsidR="00E9466F" w:rsidRPr="00FA17AC" w:rsidRDefault="00E9466F" w:rsidP="00E9466F">
                      <w:pPr>
                        <w:jc w:val="center"/>
                        <w:rPr>
                          <w:color w:val="7030A0"/>
                          <w:sz w:val="24"/>
                          <w:szCs w:val="24"/>
                        </w:rPr>
                      </w:pPr>
                      <w:r w:rsidRPr="00FA17AC">
                        <w:rPr>
                          <w:rFonts w:ascii="Arial Nova Cond Light" w:hAnsi="Arial Nova Cond Light"/>
                          <w:b/>
                          <w:bCs/>
                          <w:color w:val="7030A0"/>
                          <w:sz w:val="36"/>
                          <w:szCs w:val="36"/>
                        </w:rPr>
                        <w:t>How long does a formulation take?</w:t>
                      </w:r>
                    </w:p>
                  </w:txbxContent>
                </v:textbox>
                <w10:wrap type="square" anchorx="margin"/>
              </v:shape>
            </w:pict>
          </mc:Fallback>
        </mc:AlternateContent>
      </w:r>
    </w:p>
    <w:p w:rsidR="006F5D4C" w:rsidRPr="00FA17AC" w:rsidRDefault="006F5D4C" w:rsidP="006F5D4C">
      <w:pPr>
        <w:spacing w:line="360" w:lineRule="auto"/>
        <w:rPr>
          <w:rFonts w:ascii="Abadi Extra Light" w:hAnsi="Abadi Extra Light"/>
          <w:b/>
          <w:bCs/>
          <w:sz w:val="24"/>
          <w:szCs w:val="24"/>
        </w:rPr>
      </w:pPr>
      <w:r>
        <w:rPr>
          <w:rFonts w:ascii="Abadi Extra Light" w:hAnsi="Abadi Extra Light"/>
          <w:b/>
          <w:bCs/>
          <w:sz w:val="24"/>
          <w:szCs w:val="24"/>
        </w:rPr>
        <w:t>This d</w:t>
      </w:r>
      <w:r w:rsidRPr="00FA17AC">
        <w:rPr>
          <w:rFonts w:ascii="Abadi Extra Light" w:hAnsi="Abadi Extra Light"/>
          <w:b/>
          <w:bCs/>
          <w:sz w:val="24"/>
          <w:szCs w:val="24"/>
        </w:rPr>
        <w:t>epend</w:t>
      </w:r>
      <w:r>
        <w:rPr>
          <w:rFonts w:ascii="Abadi Extra Light" w:hAnsi="Abadi Extra Light"/>
          <w:b/>
          <w:bCs/>
          <w:sz w:val="24"/>
          <w:szCs w:val="24"/>
        </w:rPr>
        <w:t xml:space="preserve">s </w:t>
      </w:r>
      <w:r w:rsidRPr="00FA17AC">
        <w:rPr>
          <w:rFonts w:ascii="Abadi Extra Light" w:hAnsi="Abadi Extra Light"/>
          <w:b/>
          <w:bCs/>
          <w:sz w:val="24"/>
          <w:szCs w:val="24"/>
        </w:rPr>
        <w:t>on wh</w:t>
      </w:r>
      <w:r>
        <w:rPr>
          <w:rFonts w:ascii="Abadi Extra Light" w:hAnsi="Abadi Extra Light"/>
          <w:b/>
          <w:bCs/>
          <w:sz w:val="24"/>
          <w:szCs w:val="24"/>
        </w:rPr>
        <w:t>ich</w:t>
      </w:r>
      <w:r w:rsidRPr="00FA17AC">
        <w:rPr>
          <w:rFonts w:ascii="Abadi Extra Light" w:hAnsi="Abadi Extra Light"/>
          <w:b/>
          <w:bCs/>
          <w:sz w:val="24"/>
          <w:szCs w:val="24"/>
        </w:rPr>
        <w:t xml:space="preserve"> formulation</w:t>
      </w:r>
      <w:r>
        <w:rPr>
          <w:rFonts w:ascii="Abadi Extra Light" w:hAnsi="Abadi Extra Light"/>
          <w:b/>
          <w:bCs/>
          <w:sz w:val="24"/>
          <w:szCs w:val="24"/>
        </w:rPr>
        <w:t xml:space="preserve"> mode</w:t>
      </w:r>
      <w:r w:rsidRPr="00FA17AC">
        <w:rPr>
          <w:rFonts w:ascii="Abadi Extra Light" w:hAnsi="Abadi Extra Light"/>
          <w:b/>
          <w:bCs/>
          <w:sz w:val="24"/>
          <w:szCs w:val="24"/>
        </w:rPr>
        <w:t xml:space="preserve"> you chose to </w:t>
      </w:r>
      <w:r>
        <w:rPr>
          <w:rFonts w:ascii="Abadi Extra Light" w:hAnsi="Abadi Extra Light"/>
          <w:b/>
          <w:bCs/>
          <w:sz w:val="24"/>
          <w:szCs w:val="24"/>
        </w:rPr>
        <w:t xml:space="preserve">use, some models </w:t>
      </w:r>
      <w:r w:rsidRPr="00FA17AC">
        <w:rPr>
          <w:rFonts w:ascii="Abadi Extra Light" w:hAnsi="Abadi Extra Light"/>
          <w:b/>
          <w:bCs/>
          <w:sz w:val="24"/>
          <w:szCs w:val="24"/>
        </w:rPr>
        <w:t>you m</w:t>
      </w:r>
      <w:r>
        <w:rPr>
          <w:rFonts w:ascii="Abadi Extra Light" w:hAnsi="Abadi Extra Light"/>
          <w:b/>
          <w:bCs/>
          <w:sz w:val="24"/>
          <w:szCs w:val="24"/>
        </w:rPr>
        <w:t xml:space="preserve">ay </w:t>
      </w:r>
      <w:r w:rsidRPr="00FA17AC">
        <w:rPr>
          <w:rFonts w:ascii="Abadi Extra Light" w:hAnsi="Abadi Extra Light"/>
          <w:b/>
          <w:bCs/>
          <w:sz w:val="24"/>
          <w:szCs w:val="24"/>
        </w:rPr>
        <w:t>be able to fill in relatively quickly</w:t>
      </w:r>
      <w:r>
        <w:rPr>
          <w:rFonts w:ascii="Abadi Extra Light" w:hAnsi="Abadi Extra Light"/>
          <w:b/>
          <w:bCs/>
          <w:sz w:val="24"/>
          <w:szCs w:val="24"/>
        </w:rPr>
        <w:t>, s</w:t>
      </w:r>
      <w:r w:rsidRPr="00FA17AC">
        <w:rPr>
          <w:rFonts w:ascii="Abadi Extra Light" w:hAnsi="Abadi Extra Light"/>
          <w:b/>
          <w:bCs/>
          <w:sz w:val="24"/>
          <w:szCs w:val="24"/>
        </w:rPr>
        <w:t xml:space="preserve">ome </w:t>
      </w:r>
      <w:r>
        <w:rPr>
          <w:rFonts w:ascii="Abadi Extra Light" w:hAnsi="Abadi Extra Light"/>
          <w:b/>
          <w:bCs/>
          <w:sz w:val="24"/>
          <w:szCs w:val="24"/>
        </w:rPr>
        <w:t xml:space="preserve">other </w:t>
      </w:r>
      <w:r w:rsidRPr="00FA17AC">
        <w:rPr>
          <w:rFonts w:ascii="Abadi Extra Light" w:hAnsi="Abadi Extra Light"/>
          <w:b/>
          <w:bCs/>
          <w:sz w:val="24"/>
          <w:szCs w:val="24"/>
        </w:rPr>
        <w:t xml:space="preserve">models take much longer. </w:t>
      </w:r>
    </w:p>
    <w:p w:rsidR="008A776B" w:rsidRDefault="008A776B" w:rsidP="00FA17AC">
      <w:pPr>
        <w:spacing w:line="360" w:lineRule="auto"/>
        <w:rPr>
          <w:rFonts w:ascii="Abadi Extra Light" w:hAnsi="Abadi Extra Light"/>
          <w:b/>
          <w:bCs/>
          <w:sz w:val="24"/>
          <w:szCs w:val="24"/>
        </w:rPr>
      </w:pPr>
    </w:p>
    <w:p w:rsidR="006F5D4C" w:rsidRPr="00FA17AC" w:rsidRDefault="006F5D4C" w:rsidP="00FA17AC">
      <w:pPr>
        <w:spacing w:line="360" w:lineRule="auto"/>
        <w:rPr>
          <w:rFonts w:ascii="Abadi Extra Light" w:hAnsi="Abadi Extra Light"/>
          <w:b/>
          <w:bCs/>
          <w:sz w:val="24"/>
          <w:szCs w:val="24"/>
        </w:rPr>
      </w:pPr>
    </w:p>
    <w:p w:rsidR="008A776B" w:rsidRPr="00FA17AC" w:rsidRDefault="008A776B" w:rsidP="00FA17AC">
      <w:pPr>
        <w:spacing w:line="360" w:lineRule="auto"/>
        <w:rPr>
          <w:rFonts w:ascii="Abadi Extra Light" w:hAnsi="Abadi Extra Light"/>
          <w:b/>
          <w:bCs/>
          <w:sz w:val="24"/>
          <w:szCs w:val="24"/>
        </w:rPr>
      </w:pPr>
      <w:r w:rsidRPr="00FA17AC">
        <w:rPr>
          <w:rFonts w:ascii="Abadi Extra Light" w:hAnsi="Abadi Extra Light"/>
          <w:b/>
          <w:bCs/>
          <w:noProof/>
          <w:sz w:val="24"/>
          <w:szCs w:val="24"/>
        </w:rPr>
        <mc:AlternateContent>
          <mc:Choice Requires="wps">
            <w:drawing>
              <wp:anchor distT="0" distB="0" distL="114300" distR="114300" simplePos="0" relativeHeight="251664384" behindDoc="1" locked="0" layoutInCell="1" allowOverlap="1" wp14:anchorId="79885917" wp14:editId="74335F8B">
                <wp:simplePos x="0" y="0"/>
                <wp:positionH relativeFrom="margin">
                  <wp:posOffset>-476250</wp:posOffset>
                </wp:positionH>
                <wp:positionV relativeFrom="paragraph">
                  <wp:posOffset>324485</wp:posOffset>
                </wp:positionV>
                <wp:extent cx="2705100" cy="1003300"/>
                <wp:effectExtent l="19050" t="19050" r="38100" b="158750"/>
                <wp:wrapSquare wrapText="bothSides"/>
                <wp:docPr id="2049446222" name="Speech Bubble: Oval 1" descr="Why do we do a formulation?"/>
                <wp:cNvGraphicFramePr/>
                <a:graphic xmlns:a="http://schemas.openxmlformats.org/drawingml/2006/main">
                  <a:graphicData uri="http://schemas.microsoft.com/office/word/2010/wordprocessingShape">
                    <wps:wsp>
                      <wps:cNvSpPr/>
                      <wps:spPr>
                        <a:xfrm>
                          <a:off x="0" y="0"/>
                          <a:ext cx="2705100" cy="1003300"/>
                        </a:xfrm>
                        <a:prstGeom prst="wedgeEllipseCallou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9466F" w:rsidRPr="00FA17AC" w:rsidRDefault="00E9466F" w:rsidP="00FA17AC">
                            <w:pPr>
                              <w:jc w:val="center"/>
                              <w:rPr>
                                <w:color w:val="FF0000"/>
                                <w:sz w:val="24"/>
                                <w:szCs w:val="24"/>
                              </w:rPr>
                            </w:pPr>
                            <w:r w:rsidRPr="00FA17AC">
                              <w:rPr>
                                <w:rFonts w:ascii="Arial Nova Cond Light" w:hAnsi="Arial Nova Cond Light"/>
                                <w:b/>
                                <w:bCs/>
                                <w:color w:val="FF0000"/>
                                <w:sz w:val="36"/>
                                <w:szCs w:val="36"/>
                              </w:rPr>
                              <w:t>What happens when I’ve finished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5917" id="_x0000_s1030" type="#_x0000_t63" alt="Why do we do a formulation?" style="position:absolute;margin-left:-37.5pt;margin-top:25.55pt;width:213pt;height:7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" adj="6300,24300" filled="f" strokecolor="red" strokeweight="1pt">
                <v:textbox>
                  <w:txbxContent>
                    <w:p w:rsidR="00E9466F" w:rsidRPr="00FA17AC" w:rsidRDefault="00E9466F" w:rsidP="00FA17AC">
                      <w:pPr>
                        <w:jc w:val="center"/>
                        <w:rPr>
                          <w:color w:val="FF0000"/>
                          <w:sz w:val="24"/>
                          <w:szCs w:val="24"/>
                        </w:rPr>
                      </w:pPr>
                      <w:r w:rsidRPr="00FA17AC">
                        <w:rPr>
                          <w:rFonts w:ascii="Arial Nova Cond Light" w:hAnsi="Arial Nova Cond Light"/>
                          <w:b/>
                          <w:bCs/>
                          <w:color w:val="FF0000"/>
                          <w:sz w:val="36"/>
                          <w:szCs w:val="36"/>
                        </w:rPr>
                        <w:t>What happens when I’ve finished it?</w:t>
                      </w:r>
                    </w:p>
                  </w:txbxContent>
                </v:textbox>
                <w10:wrap type="square" anchorx="margin"/>
              </v:shape>
            </w:pict>
          </mc:Fallback>
        </mc:AlternateContent>
      </w:r>
    </w:p>
    <w:p w:rsidR="008236A0" w:rsidRPr="00FA17AC" w:rsidRDefault="008236A0" w:rsidP="00FA17AC">
      <w:pPr>
        <w:spacing w:line="360" w:lineRule="auto"/>
        <w:rPr>
          <w:rFonts w:ascii="Abadi Extra Light" w:hAnsi="Abadi Extra Light"/>
          <w:b/>
          <w:bCs/>
          <w:sz w:val="24"/>
          <w:szCs w:val="24"/>
        </w:rPr>
      </w:pPr>
      <w:r w:rsidRPr="00FA17AC">
        <w:rPr>
          <w:rFonts w:ascii="Abadi Extra Light" w:hAnsi="Abadi Extra Light"/>
          <w:b/>
          <w:bCs/>
          <w:sz w:val="24"/>
          <w:szCs w:val="24"/>
        </w:rPr>
        <w:t xml:space="preserve">All formulations should be thought of as a ‘working’ document, it’s not an activity you complete and </w:t>
      </w:r>
      <w:proofErr w:type="gramStart"/>
      <w:r w:rsidRPr="00FA17AC">
        <w:rPr>
          <w:rFonts w:ascii="Abadi Extra Light" w:hAnsi="Abadi Extra Light"/>
          <w:b/>
          <w:bCs/>
          <w:sz w:val="24"/>
          <w:szCs w:val="24"/>
        </w:rPr>
        <w:t xml:space="preserve">file </w:t>
      </w:r>
      <w:r w:rsidR="00DC7EEE">
        <w:rPr>
          <w:rFonts w:ascii="Abadi Extra Light" w:hAnsi="Abadi Extra Light"/>
          <w:b/>
          <w:bCs/>
          <w:sz w:val="24"/>
          <w:szCs w:val="24"/>
        </w:rPr>
        <w:t>away</w:t>
      </w:r>
      <w:proofErr w:type="gramEnd"/>
      <w:r w:rsidR="00DC7EEE">
        <w:rPr>
          <w:rFonts w:ascii="Abadi Extra Light" w:hAnsi="Abadi Extra Light"/>
          <w:b/>
          <w:bCs/>
          <w:sz w:val="24"/>
          <w:szCs w:val="24"/>
        </w:rPr>
        <w:t xml:space="preserve"> </w:t>
      </w:r>
      <w:r w:rsidRPr="00FA17AC">
        <w:rPr>
          <w:rFonts w:ascii="Abadi Extra Light" w:hAnsi="Abadi Extra Light"/>
          <w:b/>
          <w:bCs/>
          <w:sz w:val="24"/>
          <w:szCs w:val="24"/>
        </w:rPr>
        <w:t xml:space="preserve">somewhere never to be looked at again. A formulation should be used to inform the way we work with people and updated depending on what we learn about the person and ourselves, ideally a formulation should follow someone’s journey. It is also helpful to remember that a formulation is an opinion and cannot be considered an exact science, this means by doing a piece of formulation work we still may not know or fully understand people, but we can be certain we are trying to do the best we can. </w:t>
      </w:r>
    </w:p>
    <w:p w:rsidR="008236A0" w:rsidRPr="00FA17AC" w:rsidRDefault="008236A0" w:rsidP="00FA17AC">
      <w:pPr>
        <w:spacing w:line="360" w:lineRule="auto"/>
        <w:rPr>
          <w:rFonts w:ascii="Abadi Extra Light" w:hAnsi="Abadi Extra Light"/>
          <w:b/>
          <w:bCs/>
          <w:sz w:val="24"/>
          <w:szCs w:val="24"/>
        </w:rPr>
      </w:pPr>
      <w:r w:rsidRPr="00FA17AC">
        <w:rPr>
          <w:rFonts w:ascii="Abadi Extra Light" w:hAnsi="Abadi Extra Light"/>
          <w:b/>
          <w:bCs/>
          <w:sz w:val="24"/>
          <w:szCs w:val="24"/>
        </w:rPr>
        <w:t xml:space="preserve">It’s important to know that a formulation is not a prescribed treatment or a quick fix to a problem you or a person may be experiencing, it is a process. The hope is that by going through the process of formulation you might find new ways of continuing to work with a person based on a deeper understand on their and your own needs. </w:t>
      </w:r>
    </w:p>
    <w:p w:rsidR="008236A0" w:rsidRDefault="008236A0" w:rsidP="00FA17AC">
      <w:pPr>
        <w:spacing w:line="360" w:lineRule="auto"/>
        <w:rPr>
          <w:rFonts w:ascii="Abadi Extra Light" w:hAnsi="Abadi Extra Light"/>
          <w:b/>
          <w:bCs/>
          <w:sz w:val="24"/>
          <w:szCs w:val="24"/>
        </w:rPr>
      </w:pPr>
      <w:r w:rsidRPr="00FA17AC">
        <w:rPr>
          <w:rFonts w:ascii="Abadi Extra Light" w:hAnsi="Abadi Extra Light"/>
          <w:b/>
          <w:bCs/>
          <w:sz w:val="24"/>
          <w:szCs w:val="24"/>
        </w:rPr>
        <w:t xml:space="preserve">Just like in life, there are no guarantees here. </w:t>
      </w:r>
    </w:p>
    <w:p w:rsidR="005E07EC" w:rsidRDefault="005E07EC" w:rsidP="00FA17AC">
      <w:pPr>
        <w:spacing w:line="360" w:lineRule="auto"/>
        <w:rPr>
          <w:rFonts w:ascii="Abadi Extra Light" w:hAnsi="Abadi Extra Light"/>
          <w:b/>
          <w:bCs/>
          <w:sz w:val="24"/>
          <w:szCs w:val="24"/>
        </w:rPr>
      </w:pPr>
    </w:p>
    <w:p w:rsidR="005E07EC" w:rsidRPr="00FA17AC" w:rsidRDefault="005E07EC" w:rsidP="00FA17AC">
      <w:pPr>
        <w:spacing w:line="360" w:lineRule="auto"/>
        <w:rPr>
          <w:rFonts w:ascii="Abadi Extra Light" w:hAnsi="Abadi Extra Light"/>
          <w:b/>
          <w:bCs/>
          <w:sz w:val="24"/>
          <w:szCs w:val="24"/>
        </w:rPr>
      </w:pPr>
    </w:p>
    <w:sectPr w:rsidR="005E07EC" w:rsidRPr="00FA1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8F"/>
    <w:rsid w:val="00260B26"/>
    <w:rsid w:val="00371DB6"/>
    <w:rsid w:val="0040725B"/>
    <w:rsid w:val="005E07EC"/>
    <w:rsid w:val="006A518F"/>
    <w:rsid w:val="006F5D4C"/>
    <w:rsid w:val="008236A0"/>
    <w:rsid w:val="0083509A"/>
    <w:rsid w:val="008A776B"/>
    <w:rsid w:val="00B65284"/>
    <w:rsid w:val="00C76159"/>
    <w:rsid w:val="00CE74C1"/>
    <w:rsid w:val="00D16E70"/>
    <w:rsid w:val="00DC7EEE"/>
    <w:rsid w:val="00DF7E6B"/>
    <w:rsid w:val="00E9466F"/>
    <w:rsid w:val="00F57167"/>
    <w:rsid w:val="00FA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72A4"/>
  <w15:chartTrackingRefBased/>
  <w15:docId w15:val="{4D14CF02-4EEE-49E3-A8AC-E36C76F5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Leeds and York Partnership NHS Foundation Trust</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Elizabeth (LEEDS AND YORK PARTNERSHIP NHS FOUNDATION TRUST)</dc:creator>
  <cp:keywords/>
  <dc:description/>
  <cp:lastModifiedBy>Hannah Corlett</cp:lastModifiedBy>
  <cp:revision>1</cp:revision>
  <dcterms:created xsi:type="dcterms:W3CDTF">2024-02-14T15:38:00Z</dcterms:created>
  <dcterms:modified xsi:type="dcterms:W3CDTF">2024-02-14T15:38:00Z</dcterms:modified>
</cp:coreProperties>
</file>