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3827" w14:textId="77777777" w:rsidR="00BC2873" w:rsidRPr="002D541A" w:rsidRDefault="00BC2873">
      <w:pPr>
        <w:rPr>
          <w:rFonts w:cstheme="minorHAnsi"/>
          <w:sz w:val="24"/>
          <w:szCs w:val="24"/>
        </w:rPr>
      </w:pPr>
    </w:p>
    <w:p w14:paraId="0C1B933A" w14:textId="77777777" w:rsidR="00BC2873" w:rsidRPr="00BA3674" w:rsidRDefault="00BC2873">
      <w:pPr>
        <w:rPr>
          <w:rFonts w:cstheme="minorHAnsi"/>
          <w:b/>
          <w:bCs/>
          <w:sz w:val="24"/>
          <w:szCs w:val="24"/>
        </w:rPr>
      </w:pPr>
    </w:p>
    <w:p w14:paraId="726920E9" w14:textId="5C0021BF" w:rsidR="008329F8" w:rsidRPr="00BA3674" w:rsidRDefault="00BC2873">
      <w:pPr>
        <w:rPr>
          <w:rFonts w:cstheme="minorHAnsi"/>
          <w:b/>
          <w:bCs/>
          <w:sz w:val="24"/>
          <w:szCs w:val="24"/>
          <w:u w:val="single"/>
        </w:rPr>
      </w:pPr>
      <w:r w:rsidRPr="00BA3674">
        <w:rPr>
          <w:rFonts w:cstheme="minorHAnsi"/>
          <w:b/>
          <w:bCs/>
          <w:sz w:val="24"/>
          <w:szCs w:val="24"/>
          <w:u w:val="single"/>
        </w:rPr>
        <w:t>Referral form update</w:t>
      </w:r>
    </w:p>
    <w:p w14:paraId="675955AE" w14:textId="7B89664F" w:rsidR="00BC2873" w:rsidRPr="002D541A" w:rsidRDefault="002D54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BC2873" w:rsidRPr="002D541A">
        <w:rPr>
          <w:rFonts w:cstheme="minorHAnsi"/>
          <w:sz w:val="24"/>
          <w:szCs w:val="24"/>
        </w:rPr>
        <w:t>Connect</w:t>
      </w:r>
      <w:r>
        <w:rPr>
          <w:rFonts w:cstheme="minorHAnsi"/>
          <w:sz w:val="24"/>
          <w:szCs w:val="24"/>
        </w:rPr>
        <w:t xml:space="preserve"> service</w:t>
      </w:r>
      <w:r w:rsidR="00BC2873" w:rsidRPr="002D541A">
        <w:rPr>
          <w:rFonts w:cstheme="minorHAnsi"/>
          <w:sz w:val="24"/>
          <w:szCs w:val="24"/>
        </w:rPr>
        <w:t xml:space="preserve"> have taken action to make changes to their referral form. This was in response to feedback about it </w:t>
      </w:r>
      <w:r>
        <w:rPr>
          <w:rFonts w:cstheme="minorHAnsi"/>
          <w:sz w:val="24"/>
          <w:szCs w:val="24"/>
        </w:rPr>
        <w:t xml:space="preserve">previously </w:t>
      </w:r>
      <w:r w:rsidR="00BC2873" w:rsidRPr="002D541A">
        <w:rPr>
          <w:rFonts w:cstheme="minorHAnsi"/>
          <w:sz w:val="24"/>
          <w:szCs w:val="24"/>
        </w:rPr>
        <w:t xml:space="preserve">being lengthy to complete </w:t>
      </w:r>
      <w:r w:rsidR="006C3313" w:rsidRPr="002D541A">
        <w:rPr>
          <w:rFonts w:cstheme="minorHAnsi"/>
          <w:sz w:val="24"/>
          <w:szCs w:val="24"/>
        </w:rPr>
        <w:t>and</w:t>
      </w:r>
      <w:r w:rsidR="00BC2873" w:rsidRPr="002D541A">
        <w:rPr>
          <w:rFonts w:cstheme="minorHAnsi"/>
          <w:sz w:val="24"/>
          <w:szCs w:val="24"/>
        </w:rPr>
        <w:t xml:space="preserve"> to help reduce the number of incomplete referrals being received.</w:t>
      </w:r>
    </w:p>
    <w:p w14:paraId="7C32246A" w14:textId="440EB422" w:rsidR="002D541A" w:rsidRPr="002D541A" w:rsidRDefault="00BC2873" w:rsidP="002D541A">
      <w:pPr>
        <w:rPr>
          <w:rFonts w:cstheme="minorHAnsi"/>
          <w:sz w:val="24"/>
          <w:szCs w:val="24"/>
        </w:rPr>
      </w:pPr>
      <w:r w:rsidRPr="002D541A">
        <w:rPr>
          <w:rFonts w:cstheme="minorHAnsi"/>
          <w:sz w:val="24"/>
          <w:szCs w:val="24"/>
        </w:rPr>
        <w:t xml:space="preserve">The form has been </w:t>
      </w:r>
      <w:r w:rsidR="002D541A" w:rsidRPr="002D541A">
        <w:rPr>
          <w:rFonts w:cstheme="minorHAnsi"/>
          <w:sz w:val="24"/>
          <w:szCs w:val="24"/>
        </w:rPr>
        <w:t>condensed</w:t>
      </w:r>
      <w:r w:rsidRPr="002D541A">
        <w:rPr>
          <w:rFonts w:cstheme="minorHAnsi"/>
          <w:sz w:val="24"/>
          <w:szCs w:val="24"/>
        </w:rPr>
        <w:t xml:space="preserve"> down from 1</w:t>
      </w:r>
      <w:r w:rsidR="006C3313" w:rsidRPr="002D541A">
        <w:rPr>
          <w:rFonts w:cstheme="minorHAnsi"/>
          <w:sz w:val="24"/>
          <w:szCs w:val="24"/>
        </w:rPr>
        <w:t>4</w:t>
      </w:r>
      <w:r w:rsidRPr="002D541A">
        <w:rPr>
          <w:rFonts w:cstheme="minorHAnsi"/>
          <w:sz w:val="24"/>
          <w:szCs w:val="24"/>
        </w:rPr>
        <w:t xml:space="preserve"> pages to just 3 pages</w:t>
      </w:r>
      <w:r w:rsidR="006C3313" w:rsidRPr="002D541A">
        <w:rPr>
          <w:rFonts w:cstheme="minorHAnsi"/>
          <w:sz w:val="24"/>
          <w:szCs w:val="24"/>
        </w:rPr>
        <w:t>. T</w:t>
      </w:r>
      <w:r w:rsidRPr="002D541A">
        <w:rPr>
          <w:rFonts w:cstheme="minorHAnsi"/>
          <w:sz w:val="24"/>
          <w:szCs w:val="24"/>
        </w:rPr>
        <w:t xml:space="preserve">his means the </w:t>
      </w:r>
      <w:r w:rsidR="002D541A" w:rsidRPr="002D541A">
        <w:rPr>
          <w:rFonts w:cstheme="minorHAnsi"/>
          <w:sz w:val="24"/>
          <w:szCs w:val="24"/>
        </w:rPr>
        <w:t xml:space="preserve">guidelines for referrers </w:t>
      </w:r>
      <w:r w:rsidR="002D541A">
        <w:rPr>
          <w:rFonts w:cstheme="minorHAnsi"/>
          <w:sz w:val="24"/>
          <w:szCs w:val="24"/>
        </w:rPr>
        <w:t xml:space="preserve">now </w:t>
      </w:r>
      <w:r w:rsidRPr="002D541A">
        <w:rPr>
          <w:rFonts w:cstheme="minorHAnsi"/>
          <w:sz w:val="24"/>
          <w:szCs w:val="24"/>
        </w:rPr>
        <w:t>needs to be accessed separately and is no longer part of the form (a hyperlink to t</w:t>
      </w:r>
      <w:r w:rsidR="002D541A" w:rsidRPr="002D541A">
        <w:rPr>
          <w:rFonts w:cstheme="minorHAnsi"/>
          <w:sz w:val="24"/>
          <w:szCs w:val="24"/>
        </w:rPr>
        <w:t>his</w:t>
      </w:r>
      <w:r w:rsidRPr="002D541A">
        <w:rPr>
          <w:rFonts w:cstheme="minorHAnsi"/>
          <w:sz w:val="24"/>
          <w:szCs w:val="24"/>
        </w:rPr>
        <w:t xml:space="preserve"> has been added to </w:t>
      </w:r>
      <w:r w:rsidR="006C3313" w:rsidRPr="002D541A">
        <w:rPr>
          <w:rFonts w:cstheme="minorHAnsi"/>
          <w:sz w:val="24"/>
          <w:szCs w:val="24"/>
        </w:rPr>
        <w:t xml:space="preserve">the </w:t>
      </w:r>
      <w:r w:rsidR="002D541A" w:rsidRPr="002D541A">
        <w:rPr>
          <w:rFonts w:cstheme="minorHAnsi"/>
          <w:sz w:val="24"/>
          <w:szCs w:val="24"/>
        </w:rPr>
        <w:t xml:space="preserve">start of the </w:t>
      </w:r>
      <w:r w:rsidR="006C3313" w:rsidRPr="002D541A">
        <w:rPr>
          <w:rFonts w:cstheme="minorHAnsi"/>
          <w:sz w:val="24"/>
          <w:szCs w:val="24"/>
        </w:rPr>
        <w:t>form</w:t>
      </w:r>
      <w:r w:rsidRPr="002D541A">
        <w:rPr>
          <w:rFonts w:cstheme="minorHAnsi"/>
          <w:sz w:val="24"/>
          <w:szCs w:val="24"/>
        </w:rPr>
        <w:t xml:space="preserve"> </w:t>
      </w:r>
      <w:r w:rsidR="0038604E">
        <w:rPr>
          <w:rFonts w:cstheme="minorHAnsi"/>
          <w:sz w:val="24"/>
          <w:szCs w:val="24"/>
        </w:rPr>
        <w:t xml:space="preserve">to </w:t>
      </w:r>
      <w:r w:rsidR="006C3313" w:rsidRPr="002D541A">
        <w:rPr>
          <w:rFonts w:cstheme="minorHAnsi"/>
          <w:sz w:val="24"/>
          <w:szCs w:val="24"/>
        </w:rPr>
        <w:t xml:space="preserve">account for this). </w:t>
      </w:r>
    </w:p>
    <w:p w14:paraId="5BF76574" w14:textId="418D3B14" w:rsidR="006C3313" w:rsidRPr="002D541A" w:rsidRDefault="006C3313">
      <w:pPr>
        <w:rPr>
          <w:rFonts w:cstheme="minorHAnsi"/>
          <w:sz w:val="24"/>
          <w:szCs w:val="24"/>
        </w:rPr>
      </w:pPr>
      <w:r w:rsidRPr="002D541A">
        <w:rPr>
          <w:rFonts w:cstheme="minorHAnsi"/>
          <w:sz w:val="24"/>
          <w:szCs w:val="24"/>
        </w:rPr>
        <w:t xml:space="preserve">Text boxes can be made larger to allow for the desired amount of information to be written by the referrer. </w:t>
      </w:r>
    </w:p>
    <w:p w14:paraId="62203D17" w14:textId="47F4FC4A" w:rsidR="002D541A" w:rsidRPr="00BA3674" w:rsidRDefault="004B07E9" w:rsidP="00CF167D">
      <w:pPr>
        <w:pStyle w:val="ListParagraph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A3674">
        <w:rPr>
          <w:rFonts w:asciiTheme="minorHAnsi" w:hAnsiTheme="minorHAnsi" w:cstheme="minorHAnsi"/>
          <w:b/>
          <w:bCs/>
          <w:sz w:val="24"/>
          <w:szCs w:val="24"/>
        </w:rPr>
        <w:t xml:space="preserve">Please </w:t>
      </w:r>
      <w:r w:rsidR="0038604E" w:rsidRPr="00BA3674">
        <w:rPr>
          <w:rFonts w:asciiTheme="minorHAnsi" w:hAnsiTheme="minorHAnsi" w:cstheme="minorHAnsi"/>
          <w:b/>
          <w:bCs/>
          <w:sz w:val="24"/>
          <w:szCs w:val="24"/>
        </w:rPr>
        <w:t xml:space="preserve">be aware </w:t>
      </w:r>
      <w:r w:rsidRPr="00BA3674">
        <w:rPr>
          <w:rFonts w:asciiTheme="minorHAnsi" w:hAnsiTheme="minorHAnsi" w:cstheme="minorHAnsi"/>
          <w:b/>
          <w:bCs/>
          <w:sz w:val="24"/>
          <w:szCs w:val="24"/>
        </w:rPr>
        <w:t xml:space="preserve">that </w:t>
      </w:r>
      <w:proofErr w:type="gramStart"/>
      <w:r w:rsidRPr="00BA3674">
        <w:rPr>
          <w:rFonts w:asciiTheme="minorHAnsi" w:hAnsiTheme="minorHAnsi" w:cstheme="minorHAnsi"/>
          <w:b/>
          <w:bCs/>
          <w:sz w:val="24"/>
          <w:szCs w:val="24"/>
        </w:rPr>
        <w:t>Connect</w:t>
      </w:r>
      <w:proofErr w:type="gramEnd"/>
      <w:r w:rsidRPr="00BA367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D541A" w:rsidRPr="00BA3674">
        <w:rPr>
          <w:rFonts w:asciiTheme="minorHAnsi" w:hAnsiTheme="minorHAnsi" w:cstheme="minorHAnsi"/>
          <w:b/>
          <w:bCs/>
          <w:sz w:val="24"/>
          <w:szCs w:val="24"/>
        </w:rPr>
        <w:t xml:space="preserve">need to be in receipt of bloods and ECG from the past 4 weeks. Referrals will not be processed without these </w:t>
      </w:r>
      <w:r w:rsidR="00CF167D" w:rsidRPr="00BA3674">
        <w:rPr>
          <w:rFonts w:asciiTheme="minorHAnsi" w:hAnsiTheme="minorHAnsi" w:cstheme="minorHAnsi"/>
          <w:b/>
          <w:bCs/>
          <w:sz w:val="24"/>
          <w:szCs w:val="24"/>
        </w:rPr>
        <w:t>up-to-date</w:t>
      </w:r>
      <w:r w:rsidR="002D541A" w:rsidRPr="00BA3674">
        <w:rPr>
          <w:rFonts w:asciiTheme="minorHAnsi" w:hAnsiTheme="minorHAnsi" w:cstheme="minorHAnsi"/>
          <w:b/>
          <w:bCs/>
          <w:sz w:val="24"/>
          <w:szCs w:val="24"/>
        </w:rPr>
        <w:t xml:space="preserve"> investigations </w:t>
      </w:r>
      <w:r w:rsidR="00C2521C" w:rsidRPr="00BA3674">
        <w:rPr>
          <w:rFonts w:asciiTheme="minorHAnsi" w:hAnsiTheme="minorHAnsi" w:cstheme="minorHAnsi"/>
          <w:b/>
          <w:bCs/>
          <w:sz w:val="24"/>
          <w:szCs w:val="24"/>
        </w:rPr>
        <w:t>attached and</w:t>
      </w:r>
      <w:r w:rsidR="002D541A" w:rsidRPr="00BA3674">
        <w:rPr>
          <w:rFonts w:asciiTheme="minorHAnsi" w:hAnsiTheme="minorHAnsi" w:cstheme="minorHAnsi"/>
          <w:b/>
          <w:bCs/>
          <w:sz w:val="24"/>
          <w:szCs w:val="24"/>
        </w:rPr>
        <w:t xml:space="preserve"> will be returned to referrer.</w:t>
      </w:r>
    </w:p>
    <w:p w14:paraId="704E1DAD" w14:textId="77777777" w:rsidR="00CF167D" w:rsidRPr="00BA3674" w:rsidRDefault="00CF167D" w:rsidP="00CF167D">
      <w:pPr>
        <w:pStyle w:val="ListParagraph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A2BE60B" w14:textId="60904602" w:rsidR="002D541A" w:rsidRPr="00BA3674" w:rsidRDefault="002D541A" w:rsidP="002D541A">
      <w:pPr>
        <w:rPr>
          <w:rFonts w:cstheme="minorHAnsi"/>
          <w:b/>
          <w:bCs/>
          <w:sz w:val="24"/>
          <w:szCs w:val="24"/>
        </w:rPr>
      </w:pPr>
      <w:r w:rsidRPr="00BA3674">
        <w:rPr>
          <w:rFonts w:cstheme="minorHAnsi"/>
          <w:b/>
          <w:bCs/>
          <w:sz w:val="24"/>
          <w:szCs w:val="24"/>
        </w:rPr>
        <w:t xml:space="preserve">It is also important to note that in the clinical information section, where the form asks for information on bingeing, purging, laxative misuse and </w:t>
      </w:r>
      <w:r w:rsidR="0038604E" w:rsidRPr="00BA3674">
        <w:rPr>
          <w:rFonts w:cstheme="minorHAnsi"/>
          <w:b/>
          <w:bCs/>
          <w:sz w:val="24"/>
          <w:szCs w:val="24"/>
        </w:rPr>
        <w:t>overexercising</w:t>
      </w:r>
      <w:r w:rsidRPr="00BA3674">
        <w:rPr>
          <w:rFonts w:cstheme="minorHAnsi"/>
          <w:b/>
          <w:bCs/>
          <w:sz w:val="24"/>
          <w:szCs w:val="24"/>
        </w:rPr>
        <w:t xml:space="preserve">, the frequency of these behaviours MUST be </w:t>
      </w:r>
      <w:r w:rsidR="00C2521C" w:rsidRPr="00BA3674">
        <w:rPr>
          <w:rFonts w:cstheme="minorHAnsi"/>
          <w:b/>
          <w:bCs/>
          <w:sz w:val="24"/>
          <w:szCs w:val="24"/>
        </w:rPr>
        <w:t>complete,</w:t>
      </w:r>
      <w:r w:rsidRPr="00BA3674">
        <w:rPr>
          <w:rFonts w:cstheme="minorHAnsi"/>
          <w:b/>
          <w:bCs/>
          <w:sz w:val="24"/>
          <w:szCs w:val="24"/>
        </w:rPr>
        <w:t xml:space="preserve"> or </w:t>
      </w:r>
      <w:r w:rsidR="00C2521C" w:rsidRPr="00BA3674">
        <w:rPr>
          <w:rFonts w:cstheme="minorHAnsi"/>
          <w:b/>
          <w:bCs/>
          <w:sz w:val="24"/>
          <w:szCs w:val="24"/>
        </w:rPr>
        <w:t>the referral</w:t>
      </w:r>
      <w:r w:rsidRPr="00BA3674">
        <w:rPr>
          <w:rFonts w:cstheme="minorHAnsi"/>
          <w:b/>
          <w:bCs/>
          <w:sz w:val="24"/>
          <w:szCs w:val="24"/>
        </w:rPr>
        <w:t xml:space="preserve"> will not be accepted. </w:t>
      </w:r>
    </w:p>
    <w:p w14:paraId="2DABAFEF" w14:textId="77777777" w:rsidR="00BB7D06" w:rsidRDefault="002D541A">
      <w:pPr>
        <w:rPr>
          <w:rFonts w:cstheme="minorHAnsi"/>
          <w:sz w:val="24"/>
          <w:szCs w:val="24"/>
        </w:rPr>
      </w:pPr>
      <w:r w:rsidRPr="002D541A">
        <w:rPr>
          <w:rFonts w:cstheme="minorHAnsi"/>
          <w:sz w:val="24"/>
          <w:szCs w:val="24"/>
        </w:rPr>
        <w:t>Connect are hopeful that the condensed referral form</w:t>
      </w:r>
      <w:r w:rsidR="00140C62">
        <w:rPr>
          <w:rFonts w:cstheme="minorHAnsi"/>
          <w:sz w:val="24"/>
          <w:szCs w:val="24"/>
        </w:rPr>
        <w:t xml:space="preserve"> will</w:t>
      </w:r>
      <w:r w:rsidRPr="002D541A">
        <w:rPr>
          <w:rFonts w:cstheme="minorHAnsi"/>
          <w:sz w:val="24"/>
          <w:szCs w:val="24"/>
        </w:rPr>
        <w:t xml:space="preserve"> save time and effort for referrers</w:t>
      </w:r>
      <w:r w:rsidR="00934028">
        <w:rPr>
          <w:rFonts w:cstheme="minorHAnsi"/>
          <w:sz w:val="24"/>
          <w:szCs w:val="24"/>
        </w:rPr>
        <w:t xml:space="preserve">. </w:t>
      </w:r>
      <w:r w:rsidRPr="002D541A">
        <w:rPr>
          <w:rFonts w:cstheme="minorHAnsi"/>
          <w:sz w:val="24"/>
          <w:szCs w:val="24"/>
        </w:rPr>
        <w:t xml:space="preserve"> </w:t>
      </w:r>
      <w:r w:rsidR="00BB7D06">
        <w:rPr>
          <w:rFonts w:cstheme="minorHAnsi"/>
          <w:sz w:val="24"/>
          <w:szCs w:val="24"/>
        </w:rPr>
        <w:t xml:space="preserve"> </w:t>
      </w:r>
    </w:p>
    <w:p w14:paraId="6E5D7527" w14:textId="22F73464" w:rsidR="00BB7D06" w:rsidRDefault="00BB7D06">
      <w:pPr>
        <w:rPr>
          <w:rFonts w:cstheme="minorHAnsi"/>
          <w:b/>
          <w:bCs/>
          <w:sz w:val="24"/>
          <w:szCs w:val="24"/>
        </w:rPr>
      </w:pPr>
      <w:r w:rsidRPr="00BB7D06">
        <w:rPr>
          <w:rFonts w:cstheme="minorHAnsi"/>
          <w:b/>
          <w:bCs/>
          <w:sz w:val="24"/>
          <w:szCs w:val="24"/>
        </w:rPr>
        <w:t xml:space="preserve">PLEASE NOTE: We will accept </w:t>
      </w:r>
      <w:r>
        <w:rPr>
          <w:rFonts w:cstheme="minorHAnsi"/>
          <w:b/>
          <w:bCs/>
          <w:sz w:val="24"/>
          <w:szCs w:val="24"/>
        </w:rPr>
        <w:t xml:space="preserve">referrals using </w:t>
      </w:r>
      <w:r w:rsidRPr="00BB7D06">
        <w:rPr>
          <w:rFonts w:cstheme="minorHAnsi"/>
          <w:b/>
          <w:bCs/>
          <w:sz w:val="24"/>
          <w:szCs w:val="24"/>
        </w:rPr>
        <w:t xml:space="preserve">the old </w:t>
      </w:r>
      <w:r>
        <w:rPr>
          <w:rFonts w:cstheme="minorHAnsi"/>
          <w:b/>
          <w:bCs/>
          <w:sz w:val="24"/>
          <w:szCs w:val="24"/>
        </w:rPr>
        <w:t>form</w:t>
      </w:r>
      <w:r w:rsidRPr="00BB7D06">
        <w:rPr>
          <w:rFonts w:cstheme="minorHAnsi"/>
          <w:b/>
          <w:bCs/>
          <w:sz w:val="24"/>
          <w:szCs w:val="24"/>
        </w:rPr>
        <w:t xml:space="preserve"> until 31</w:t>
      </w:r>
      <w:r w:rsidRPr="00BB7D06">
        <w:rPr>
          <w:rFonts w:cstheme="minorHAnsi"/>
          <w:b/>
          <w:bCs/>
          <w:sz w:val="24"/>
          <w:szCs w:val="24"/>
          <w:vertAlign w:val="superscript"/>
        </w:rPr>
        <w:t>st</w:t>
      </w:r>
      <w:r w:rsidRPr="00BB7D06">
        <w:rPr>
          <w:rFonts w:cstheme="minorHAnsi"/>
          <w:b/>
          <w:bCs/>
          <w:sz w:val="24"/>
          <w:szCs w:val="24"/>
        </w:rPr>
        <w:t xml:space="preserve"> July 2023 to ensure a smooth transition </w:t>
      </w:r>
      <w:r>
        <w:rPr>
          <w:rFonts w:cstheme="minorHAnsi"/>
          <w:b/>
          <w:bCs/>
          <w:sz w:val="24"/>
          <w:szCs w:val="24"/>
        </w:rPr>
        <w:t xml:space="preserve">over </w:t>
      </w:r>
      <w:r w:rsidRPr="00BB7D06">
        <w:rPr>
          <w:rFonts w:cstheme="minorHAnsi"/>
          <w:b/>
          <w:bCs/>
          <w:sz w:val="24"/>
          <w:szCs w:val="24"/>
        </w:rPr>
        <w:t>to the new form. Thereafter, referrals will NEED to be submitted using this new form</w:t>
      </w:r>
      <w:r>
        <w:rPr>
          <w:rFonts w:cstheme="minorHAnsi"/>
          <w:b/>
          <w:bCs/>
          <w:sz w:val="24"/>
          <w:szCs w:val="24"/>
        </w:rPr>
        <w:t xml:space="preserve">, else they will be returned. </w:t>
      </w:r>
    </w:p>
    <w:p w14:paraId="25908785" w14:textId="576F62A9" w:rsidR="00BB7D06" w:rsidRPr="00BB7D06" w:rsidRDefault="00BB7D06">
      <w:pPr>
        <w:rPr>
          <w:rFonts w:cstheme="minorHAnsi"/>
          <w:sz w:val="24"/>
          <w:szCs w:val="24"/>
        </w:rPr>
      </w:pPr>
      <w:r w:rsidRPr="00BB7D06">
        <w:rPr>
          <w:rFonts w:cstheme="minorHAnsi"/>
          <w:sz w:val="24"/>
          <w:szCs w:val="24"/>
        </w:rPr>
        <w:t xml:space="preserve">Thank you. </w:t>
      </w:r>
    </w:p>
    <w:p w14:paraId="64B71D70" w14:textId="770DFADA" w:rsidR="002D541A" w:rsidRPr="00BB7D06" w:rsidRDefault="00BB7D06">
      <w:pPr>
        <w:rPr>
          <w:rFonts w:cstheme="minorHAnsi"/>
          <w:b/>
          <w:bCs/>
          <w:sz w:val="24"/>
          <w:szCs w:val="24"/>
        </w:rPr>
      </w:pPr>
      <w:r w:rsidRPr="00BB7D06">
        <w:rPr>
          <w:rFonts w:cstheme="minorHAnsi"/>
          <w:b/>
          <w:bCs/>
          <w:sz w:val="24"/>
          <w:szCs w:val="24"/>
        </w:rPr>
        <w:t xml:space="preserve"> </w:t>
      </w:r>
    </w:p>
    <w:p w14:paraId="27B351A4" w14:textId="5A7FD9F1" w:rsidR="002D541A" w:rsidRPr="002D541A" w:rsidRDefault="002D541A">
      <w:pPr>
        <w:rPr>
          <w:rFonts w:cstheme="minorHAnsi"/>
          <w:sz w:val="24"/>
          <w:szCs w:val="24"/>
        </w:rPr>
      </w:pPr>
    </w:p>
    <w:p w14:paraId="41EBC015" w14:textId="77777777" w:rsidR="006C3313" w:rsidRPr="002D541A" w:rsidRDefault="006C3313">
      <w:pPr>
        <w:rPr>
          <w:rFonts w:cstheme="minorHAnsi"/>
          <w:sz w:val="24"/>
          <w:szCs w:val="24"/>
        </w:rPr>
      </w:pPr>
    </w:p>
    <w:sectPr w:rsidR="006C3313" w:rsidRPr="002D541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FCDCE" w14:textId="77777777" w:rsidR="009D734C" w:rsidRDefault="009D734C" w:rsidP="00BC2873">
      <w:pPr>
        <w:spacing w:after="0" w:line="240" w:lineRule="auto"/>
      </w:pPr>
      <w:r>
        <w:separator/>
      </w:r>
    </w:p>
  </w:endnote>
  <w:endnote w:type="continuationSeparator" w:id="0">
    <w:p w14:paraId="4E530F15" w14:textId="77777777" w:rsidR="009D734C" w:rsidRDefault="009D734C" w:rsidP="00BC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458F5" w14:textId="77777777" w:rsidR="009D734C" w:rsidRDefault="009D734C" w:rsidP="00BC2873">
      <w:pPr>
        <w:spacing w:after="0" w:line="240" w:lineRule="auto"/>
      </w:pPr>
      <w:r>
        <w:separator/>
      </w:r>
    </w:p>
  </w:footnote>
  <w:footnote w:type="continuationSeparator" w:id="0">
    <w:p w14:paraId="50AEC911" w14:textId="77777777" w:rsidR="009D734C" w:rsidRDefault="009D734C" w:rsidP="00BC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6957" w14:textId="2BE6AEED" w:rsidR="00BC2873" w:rsidRDefault="00BD2BA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BD1772A" wp14:editId="4E7B5A2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2279650" cy="826135"/>
          <wp:effectExtent l="0" t="0" r="6350" b="0"/>
          <wp:wrapSquare wrapText="bothSides"/>
          <wp:docPr id="1" name="Picture 1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65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2873" w:rsidRPr="00677AFE">
      <w:rPr>
        <w:noProof/>
      </w:rPr>
      <w:drawing>
        <wp:anchor distT="0" distB="0" distL="114300" distR="114300" simplePos="0" relativeHeight="251660288" behindDoc="0" locked="0" layoutInCell="1" allowOverlap="1" wp14:anchorId="0CE11F80" wp14:editId="253A8961">
          <wp:simplePos x="0" y="0"/>
          <wp:positionH relativeFrom="column">
            <wp:posOffset>2632922</wp:posOffset>
          </wp:positionH>
          <wp:positionV relativeFrom="paragraph">
            <wp:posOffset>-390101</wp:posOffset>
          </wp:positionV>
          <wp:extent cx="4004733" cy="530626"/>
          <wp:effectExtent l="0" t="0" r="0" b="3175"/>
          <wp:wrapNone/>
          <wp:docPr id="30" name="Picture 29" descr="Description: Description: Description: Description: Description: Description: New Image">
            <a:extLst xmlns:a="http://schemas.openxmlformats.org/drawingml/2006/main">
              <a:ext uri="{FF2B5EF4-FFF2-40B4-BE49-F238E27FC236}">
                <a16:creationId xmlns:a16="http://schemas.microsoft.com/office/drawing/2014/main" id="{A789F30C-B9E9-7E21-13DE-8A5A23815C9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 descr="Description: Description: Description: Description: Description: Description: New Image">
                    <a:extLst>
                      <a:ext uri="{FF2B5EF4-FFF2-40B4-BE49-F238E27FC236}">
                        <a16:creationId xmlns:a16="http://schemas.microsoft.com/office/drawing/2014/main" id="{A789F30C-B9E9-7E21-13DE-8A5A23815C9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04733" cy="530626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47F157" w14:textId="77777777" w:rsidR="00BC2873" w:rsidRDefault="00BC28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73"/>
    <w:rsid w:val="00140C62"/>
    <w:rsid w:val="001C5B74"/>
    <w:rsid w:val="002D541A"/>
    <w:rsid w:val="00340804"/>
    <w:rsid w:val="0038604E"/>
    <w:rsid w:val="004313C8"/>
    <w:rsid w:val="004B07E9"/>
    <w:rsid w:val="00500892"/>
    <w:rsid w:val="00614FB9"/>
    <w:rsid w:val="006C3313"/>
    <w:rsid w:val="006E026F"/>
    <w:rsid w:val="00794334"/>
    <w:rsid w:val="00934028"/>
    <w:rsid w:val="009D734C"/>
    <w:rsid w:val="00BA3674"/>
    <w:rsid w:val="00BB7D06"/>
    <w:rsid w:val="00BC2873"/>
    <w:rsid w:val="00BD2BA5"/>
    <w:rsid w:val="00C2521C"/>
    <w:rsid w:val="00CF167D"/>
    <w:rsid w:val="00D7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7BA429"/>
  <w15:chartTrackingRefBased/>
  <w15:docId w15:val="{52992581-C349-459A-83CD-757E92FC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73"/>
  </w:style>
  <w:style w:type="paragraph" w:styleId="Footer">
    <w:name w:val="footer"/>
    <w:basedOn w:val="Normal"/>
    <w:link w:val="FooterChar"/>
    <w:uiPriority w:val="99"/>
    <w:unhideWhenUsed/>
    <w:rsid w:val="00BC2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73"/>
  </w:style>
  <w:style w:type="paragraph" w:styleId="ListParagraph">
    <w:name w:val="List Paragraph"/>
    <w:basedOn w:val="Normal"/>
    <w:uiPriority w:val="34"/>
    <w:qFormat/>
    <w:rsid w:val="002D541A"/>
    <w:pPr>
      <w:spacing w:after="0" w:line="240" w:lineRule="auto"/>
      <w:ind w:left="720"/>
      <w:contextualSpacing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GRIPTON, Beth (LEEDS AND YORK PARTNERSHIP NHS FOUNDATION TRUST)</dc:creator>
  <cp:keywords/>
  <dc:description/>
  <cp:lastModifiedBy>FIRTH, Sarah (LEEDS AND YORK PARTNERSHIP NHS FOUNDATION TRUST)</cp:lastModifiedBy>
  <cp:revision>2</cp:revision>
  <dcterms:created xsi:type="dcterms:W3CDTF">2023-06-01T14:19:00Z</dcterms:created>
  <dcterms:modified xsi:type="dcterms:W3CDTF">2023-06-01T14:19:00Z</dcterms:modified>
</cp:coreProperties>
</file>