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49F" w:rsidRPr="001E4B3E" w:rsidRDefault="0034549F" w:rsidP="001E4B3E">
      <w:pPr>
        <w:jc w:val="both"/>
        <w:rPr>
          <w:sz w:val="22"/>
          <w:szCs w:val="22"/>
        </w:rPr>
      </w:pPr>
    </w:p>
    <w:p w:rsidR="00181FD5" w:rsidRPr="001E4B3E" w:rsidRDefault="00181FD5" w:rsidP="001E4B3E">
      <w:pPr>
        <w:jc w:val="both"/>
        <w:rPr>
          <w:sz w:val="22"/>
          <w:szCs w:val="22"/>
        </w:rPr>
      </w:pPr>
    </w:p>
    <w:p w:rsidR="00181FD5" w:rsidRPr="001E4B3E" w:rsidRDefault="00181FD5" w:rsidP="001E4B3E">
      <w:pPr>
        <w:jc w:val="both"/>
        <w:rPr>
          <w:sz w:val="22"/>
          <w:szCs w:val="22"/>
        </w:rPr>
      </w:pPr>
    </w:p>
    <w:p w:rsidR="00181FD5" w:rsidRPr="001E4B3E" w:rsidRDefault="00181FD5" w:rsidP="001E4B3E">
      <w:pPr>
        <w:jc w:val="both"/>
        <w:rPr>
          <w:sz w:val="22"/>
          <w:szCs w:val="22"/>
        </w:rPr>
      </w:pPr>
    </w:p>
    <w:p w:rsidR="00181FD5" w:rsidRPr="001E4B3E" w:rsidRDefault="00181FD5" w:rsidP="001E4B3E">
      <w:pPr>
        <w:jc w:val="both"/>
        <w:rPr>
          <w:sz w:val="22"/>
          <w:szCs w:val="22"/>
        </w:rPr>
      </w:pPr>
    </w:p>
    <w:p w:rsidR="00A37185" w:rsidRPr="001E4B3E" w:rsidRDefault="00A37185" w:rsidP="001E4B3E">
      <w:pPr>
        <w:jc w:val="both"/>
        <w:rPr>
          <w:sz w:val="22"/>
          <w:szCs w:val="22"/>
        </w:rPr>
      </w:pPr>
    </w:p>
    <w:p w:rsidR="00A37185" w:rsidRPr="001E4B3E" w:rsidRDefault="00A37185" w:rsidP="001E4B3E">
      <w:pPr>
        <w:jc w:val="both"/>
        <w:rPr>
          <w:sz w:val="22"/>
          <w:szCs w:val="22"/>
        </w:rPr>
      </w:pPr>
    </w:p>
    <w:p w:rsidR="00A37185" w:rsidRPr="001E4B3E" w:rsidRDefault="00A37185" w:rsidP="001E4B3E">
      <w:pPr>
        <w:jc w:val="both"/>
        <w:rPr>
          <w:sz w:val="22"/>
          <w:szCs w:val="22"/>
        </w:rPr>
      </w:pPr>
    </w:p>
    <w:p w:rsidR="00A37185" w:rsidRPr="001E4B3E" w:rsidRDefault="00A37185" w:rsidP="001E4B3E">
      <w:pPr>
        <w:jc w:val="both"/>
        <w:rPr>
          <w:sz w:val="22"/>
          <w:szCs w:val="22"/>
        </w:rPr>
      </w:pPr>
    </w:p>
    <w:p w:rsidR="00A37185" w:rsidRPr="001E4B3E" w:rsidRDefault="00A37185" w:rsidP="001E4B3E">
      <w:pPr>
        <w:jc w:val="both"/>
        <w:rPr>
          <w:sz w:val="22"/>
          <w:szCs w:val="22"/>
        </w:rPr>
      </w:pPr>
    </w:p>
    <w:p w:rsidR="00A37185" w:rsidRPr="007379F5" w:rsidRDefault="00A37185" w:rsidP="007379F5">
      <w:pPr>
        <w:jc w:val="center"/>
        <w:rPr>
          <w:b/>
          <w:sz w:val="40"/>
          <w:szCs w:val="40"/>
        </w:rPr>
      </w:pPr>
      <w:bookmarkStart w:id="0" w:name="_GoBack"/>
      <w:r w:rsidRPr="007379F5">
        <w:rPr>
          <w:b/>
          <w:sz w:val="40"/>
          <w:szCs w:val="40"/>
        </w:rPr>
        <w:t>Standard Operating Procedures</w:t>
      </w:r>
    </w:p>
    <w:p w:rsidR="00534BD4" w:rsidRDefault="00534BD4" w:rsidP="007379F5">
      <w:pPr>
        <w:jc w:val="center"/>
        <w:rPr>
          <w:b/>
          <w:sz w:val="40"/>
          <w:szCs w:val="40"/>
        </w:rPr>
      </w:pPr>
      <w:r w:rsidRPr="007379F5">
        <w:rPr>
          <w:b/>
          <w:sz w:val="40"/>
          <w:szCs w:val="40"/>
        </w:rPr>
        <w:t xml:space="preserve">Cleaning </w:t>
      </w:r>
      <w:r w:rsidR="00BF20BE">
        <w:rPr>
          <w:b/>
          <w:sz w:val="40"/>
          <w:szCs w:val="40"/>
        </w:rPr>
        <w:t>COVID</w:t>
      </w:r>
      <w:r w:rsidRPr="007379F5">
        <w:rPr>
          <w:b/>
          <w:sz w:val="40"/>
          <w:szCs w:val="40"/>
        </w:rPr>
        <w:t>-19</w:t>
      </w:r>
    </w:p>
    <w:bookmarkEnd w:id="0"/>
    <w:p w:rsidR="00F111D6" w:rsidRDefault="00F111D6" w:rsidP="007379F5">
      <w:pPr>
        <w:jc w:val="center"/>
        <w:rPr>
          <w:b/>
          <w:sz w:val="40"/>
          <w:szCs w:val="40"/>
        </w:rPr>
      </w:pPr>
    </w:p>
    <w:p w:rsidR="00F111D6" w:rsidRDefault="00F111D6" w:rsidP="007379F5">
      <w:pPr>
        <w:jc w:val="center"/>
        <w:rPr>
          <w:b/>
          <w:sz w:val="40"/>
          <w:szCs w:val="40"/>
        </w:rPr>
      </w:pPr>
    </w:p>
    <w:p w:rsidR="00534BD4" w:rsidRPr="001E4B3E" w:rsidRDefault="00534BD4" w:rsidP="001E4B3E">
      <w:pPr>
        <w:jc w:val="both"/>
        <w:rPr>
          <w:sz w:val="22"/>
          <w:szCs w:val="22"/>
        </w:rPr>
      </w:pPr>
    </w:p>
    <w:p w:rsidR="00A37185" w:rsidRPr="001E4B3E" w:rsidRDefault="00A37185" w:rsidP="001E4B3E">
      <w:pPr>
        <w:jc w:val="both"/>
        <w:rPr>
          <w:sz w:val="22"/>
          <w:szCs w:val="22"/>
        </w:rPr>
      </w:pPr>
    </w:p>
    <w:p w:rsidR="00534BD4" w:rsidRPr="001E4B3E" w:rsidRDefault="00534BD4" w:rsidP="001E4B3E">
      <w:pPr>
        <w:ind w:left="357"/>
        <w:jc w:val="both"/>
        <w:rPr>
          <w:sz w:val="22"/>
          <w:szCs w:val="22"/>
        </w:rPr>
      </w:pPr>
    </w:p>
    <w:tbl>
      <w:tblPr>
        <w:tblW w:w="0" w:type="auto"/>
        <w:tblInd w:w="357" w:type="dxa"/>
        <w:tblLook w:val="04A0" w:firstRow="1" w:lastRow="0" w:firstColumn="1" w:lastColumn="0" w:noHBand="0" w:noVBand="1"/>
      </w:tblPr>
      <w:tblGrid>
        <w:gridCol w:w="5138"/>
        <w:gridCol w:w="3685"/>
        <w:gridCol w:w="1524"/>
      </w:tblGrid>
      <w:tr w:rsidR="004F2E23" w:rsidRPr="001E4B3E" w:rsidTr="00A9137D">
        <w:tc>
          <w:tcPr>
            <w:tcW w:w="5138" w:type="dxa"/>
            <w:shd w:val="clear" w:color="auto" w:fill="auto"/>
          </w:tcPr>
          <w:p w:rsidR="004F2E23" w:rsidRPr="00295CD1" w:rsidRDefault="00295CD1" w:rsidP="001E4B3E">
            <w:pPr>
              <w:jc w:val="both"/>
              <w:rPr>
                <w:b/>
                <w:sz w:val="22"/>
                <w:szCs w:val="22"/>
              </w:rPr>
            </w:pPr>
            <w:r w:rsidRPr="00295CD1">
              <w:rPr>
                <w:b/>
                <w:sz w:val="22"/>
                <w:szCs w:val="22"/>
              </w:rPr>
              <w:t>Contents</w:t>
            </w:r>
          </w:p>
        </w:tc>
        <w:tc>
          <w:tcPr>
            <w:tcW w:w="3685" w:type="dxa"/>
            <w:shd w:val="clear" w:color="auto" w:fill="auto"/>
          </w:tcPr>
          <w:p w:rsidR="004F2E23" w:rsidRPr="001E4B3E" w:rsidRDefault="004F2E23" w:rsidP="001E4B3E">
            <w:pPr>
              <w:jc w:val="both"/>
              <w:rPr>
                <w:sz w:val="22"/>
                <w:szCs w:val="22"/>
              </w:rPr>
            </w:pPr>
          </w:p>
        </w:tc>
        <w:tc>
          <w:tcPr>
            <w:tcW w:w="1524" w:type="dxa"/>
            <w:shd w:val="clear" w:color="auto" w:fill="auto"/>
          </w:tcPr>
          <w:p w:rsidR="004F2E23" w:rsidRDefault="004F2E23" w:rsidP="001E4B3E">
            <w:pPr>
              <w:jc w:val="both"/>
              <w:rPr>
                <w:sz w:val="22"/>
                <w:szCs w:val="22"/>
              </w:rPr>
            </w:pPr>
            <w:r>
              <w:rPr>
                <w:sz w:val="22"/>
                <w:szCs w:val="22"/>
              </w:rPr>
              <w:t xml:space="preserve">Pages </w:t>
            </w:r>
          </w:p>
          <w:p w:rsidR="0013731F" w:rsidRPr="001E4B3E" w:rsidRDefault="0013731F" w:rsidP="001E4B3E">
            <w:pPr>
              <w:jc w:val="both"/>
              <w:rPr>
                <w:sz w:val="22"/>
                <w:szCs w:val="22"/>
              </w:rPr>
            </w:pPr>
          </w:p>
        </w:tc>
      </w:tr>
      <w:tr w:rsidR="00534BD4" w:rsidRPr="001E4B3E" w:rsidTr="00A9137D">
        <w:tc>
          <w:tcPr>
            <w:tcW w:w="5138" w:type="dxa"/>
            <w:shd w:val="clear" w:color="auto" w:fill="auto"/>
          </w:tcPr>
          <w:p w:rsidR="00534BD4" w:rsidRPr="001E4B3E" w:rsidRDefault="00534BD4" w:rsidP="001E4B3E">
            <w:pPr>
              <w:jc w:val="both"/>
              <w:rPr>
                <w:sz w:val="22"/>
                <w:szCs w:val="22"/>
              </w:rPr>
            </w:pPr>
            <w:r w:rsidRPr="001E4B3E">
              <w:rPr>
                <w:sz w:val="22"/>
                <w:szCs w:val="22"/>
              </w:rPr>
              <w:t>SOP</w:t>
            </w:r>
            <w:r w:rsidR="00270BEC" w:rsidRPr="001E4B3E">
              <w:rPr>
                <w:sz w:val="22"/>
                <w:szCs w:val="22"/>
              </w:rPr>
              <w:t xml:space="preserve"> Cleaning Wards and Bedrooms</w:t>
            </w:r>
          </w:p>
        </w:tc>
        <w:tc>
          <w:tcPr>
            <w:tcW w:w="3685" w:type="dxa"/>
            <w:shd w:val="clear" w:color="auto" w:fill="auto"/>
          </w:tcPr>
          <w:p w:rsidR="00534BD4" w:rsidRPr="001E4B3E" w:rsidRDefault="00534BD4" w:rsidP="001E4B3E">
            <w:pPr>
              <w:jc w:val="both"/>
              <w:rPr>
                <w:sz w:val="22"/>
                <w:szCs w:val="22"/>
              </w:rPr>
            </w:pPr>
          </w:p>
          <w:p w:rsidR="00270BEC" w:rsidRPr="001E4B3E" w:rsidRDefault="00270BEC" w:rsidP="001E4B3E">
            <w:pPr>
              <w:jc w:val="both"/>
              <w:rPr>
                <w:sz w:val="22"/>
                <w:szCs w:val="22"/>
              </w:rPr>
            </w:pPr>
          </w:p>
        </w:tc>
        <w:tc>
          <w:tcPr>
            <w:tcW w:w="1524" w:type="dxa"/>
            <w:shd w:val="clear" w:color="auto" w:fill="auto"/>
          </w:tcPr>
          <w:p w:rsidR="00534BD4" w:rsidRPr="001E4B3E" w:rsidRDefault="00A36AFA" w:rsidP="00295CD1">
            <w:pPr>
              <w:rPr>
                <w:sz w:val="22"/>
                <w:szCs w:val="22"/>
              </w:rPr>
            </w:pPr>
            <w:r>
              <w:rPr>
                <w:sz w:val="22"/>
                <w:szCs w:val="22"/>
              </w:rPr>
              <w:t>2 - 4</w:t>
            </w:r>
          </w:p>
        </w:tc>
      </w:tr>
      <w:tr w:rsidR="00534BD4" w:rsidRPr="001E4B3E" w:rsidTr="00A9137D">
        <w:tc>
          <w:tcPr>
            <w:tcW w:w="5138" w:type="dxa"/>
            <w:shd w:val="clear" w:color="auto" w:fill="auto"/>
          </w:tcPr>
          <w:p w:rsidR="00534BD4" w:rsidRPr="001E4B3E" w:rsidRDefault="00534BD4" w:rsidP="001E4B3E">
            <w:pPr>
              <w:jc w:val="both"/>
              <w:rPr>
                <w:sz w:val="22"/>
                <w:szCs w:val="22"/>
              </w:rPr>
            </w:pPr>
            <w:r w:rsidRPr="001E4B3E">
              <w:rPr>
                <w:sz w:val="22"/>
                <w:szCs w:val="22"/>
              </w:rPr>
              <w:t>SOP</w:t>
            </w:r>
            <w:r w:rsidR="00270BEC" w:rsidRPr="001E4B3E">
              <w:rPr>
                <w:sz w:val="22"/>
                <w:szCs w:val="22"/>
              </w:rPr>
              <w:t xml:space="preserve"> Cleaning Non-Clinical Areas</w:t>
            </w:r>
          </w:p>
        </w:tc>
        <w:tc>
          <w:tcPr>
            <w:tcW w:w="3685" w:type="dxa"/>
            <w:shd w:val="clear" w:color="auto" w:fill="auto"/>
          </w:tcPr>
          <w:p w:rsidR="00534BD4" w:rsidRPr="001E4B3E" w:rsidRDefault="00534BD4" w:rsidP="001E4B3E">
            <w:pPr>
              <w:jc w:val="both"/>
              <w:rPr>
                <w:sz w:val="22"/>
                <w:szCs w:val="22"/>
              </w:rPr>
            </w:pPr>
          </w:p>
          <w:p w:rsidR="00270BEC" w:rsidRPr="001E4B3E" w:rsidRDefault="00270BEC" w:rsidP="001E4B3E">
            <w:pPr>
              <w:jc w:val="both"/>
              <w:rPr>
                <w:sz w:val="22"/>
                <w:szCs w:val="22"/>
              </w:rPr>
            </w:pPr>
          </w:p>
        </w:tc>
        <w:tc>
          <w:tcPr>
            <w:tcW w:w="1524" w:type="dxa"/>
            <w:shd w:val="clear" w:color="auto" w:fill="auto"/>
          </w:tcPr>
          <w:p w:rsidR="00534BD4" w:rsidRPr="001E4B3E" w:rsidRDefault="00A36AFA" w:rsidP="00295CD1">
            <w:pPr>
              <w:rPr>
                <w:sz w:val="22"/>
                <w:szCs w:val="22"/>
              </w:rPr>
            </w:pPr>
            <w:r>
              <w:rPr>
                <w:sz w:val="22"/>
                <w:szCs w:val="22"/>
              </w:rPr>
              <w:t>5</w:t>
            </w:r>
          </w:p>
        </w:tc>
      </w:tr>
      <w:tr w:rsidR="00534BD4" w:rsidRPr="001E4B3E" w:rsidTr="00A9137D">
        <w:tc>
          <w:tcPr>
            <w:tcW w:w="5138" w:type="dxa"/>
            <w:shd w:val="clear" w:color="auto" w:fill="auto"/>
          </w:tcPr>
          <w:p w:rsidR="00534BD4" w:rsidRPr="001E4B3E" w:rsidRDefault="00534BD4" w:rsidP="001E4B3E">
            <w:pPr>
              <w:jc w:val="both"/>
              <w:rPr>
                <w:sz w:val="22"/>
                <w:szCs w:val="22"/>
              </w:rPr>
            </w:pPr>
            <w:r w:rsidRPr="001E4B3E">
              <w:rPr>
                <w:sz w:val="22"/>
                <w:szCs w:val="22"/>
              </w:rPr>
              <w:t>Infectious Waste</w:t>
            </w:r>
          </w:p>
        </w:tc>
        <w:tc>
          <w:tcPr>
            <w:tcW w:w="3685" w:type="dxa"/>
            <w:shd w:val="clear" w:color="auto" w:fill="auto"/>
          </w:tcPr>
          <w:p w:rsidR="00534BD4" w:rsidRPr="001E4B3E" w:rsidRDefault="00555EA1" w:rsidP="001E4B3E">
            <w:pPr>
              <w:jc w:val="both"/>
              <w:rPr>
                <w:sz w:val="22"/>
                <w:szCs w:val="22"/>
              </w:rPr>
            </w:pPr>
            <w:r>
              <w:rPr>
                <w:sz w:val="22"/>
                <w:szCs w:val="22"/>
              </w:rPr>
              <w:t>Action</w:t>
            </w:r>
            <w:r w:rsidR="009F3C46">
              <w:rPr>
                <w:sz w:val="22"/>
                <w:szCs w:val="22"/>
              </w:rPr>
              <w:t xml:space="preserve"> Card</w:t>
            </w:r>
            <w:r w:rsidR="00534BD4" w:rsidRPr="001E4B3E">
              <w:rPr>
                <w:sz w:val="22"/>
                <w:szCs w:val="22"/>
              </w:rPr>
              <w:t xml:space="preserve"> </w:t>
            </w:r>
            <w:r w:rsidR="008032B6">
              <w:rPr>
                <w:sz w:val="22"/>
                <w:szCs w:val="22"/>
              </w:rPr>
              <w:t>(</w:t>
            </w:r>
            <w:r w:rsidR="00534BD4" w:rsidRPr="001E4B3E">
              <w:rPr>
                <w:sz w:val="22"/>
                <w:szCs w:val="22"/>
              </w:rPr>
              <w:t>A</w:t>
            </w:r>
            <w:r w:rsidR="008032B6">
              <w:rPr>
                <w:sz w:val="22"/>
                <w:szCs w:val="22"/>
              </w:rPr>
              <w:t>)</w:t>
            </w:r>
          </w:p>
          <w:p w:rsidR="00534BD4" w:rsidRPr="001E4B3E" w:rsidRDefault="00534BD4" w:rsidP="001E4B3E">
            <w:pPr>
              <w:jc w:val="both"/>
              <w:rPr>
                <w:sz w:val="22"/>
                <w:szCs w:val="22"/>
              </w:rPr>
            </w:pPr>
          </w:p>
        </w:tc>
        <w:tc>
          <w:tcPr>
            <w:tcW w:w="1524" w:type="dxa"/>
            <w:shd w:val="clear" w:color="auto" w:fill="auto"/>
          </w:tcPr>
          <w:p w:rsidR="00534BD4" w:rsidRPr="001E4B3E" w:rsidRDefault="00A36AFA" w:rsidP="00295CD1">
            <w:pPr>
              <w:rPr>
                <w:sz w:val="22"/>
                <w:szCs w:val="22"/>
              </w:rPr>
            </w:pPr>
            <w:r>
              <w:rPr>
                <w:sz w:val="22"/>
                <w:szCs w:val="22"/>
              </w:rPr>
              <w:t xml:space="preserve">6 - </w:t>
            </w:r>
            <w:r w:rsidR="00BA4039">
              <w:rPr>
                <w:sz w:val="22"/>
                <w:szCs w:val="22"/>
              </w:rPr>
              <w:t>9</w:t>
            </w:r>
          </w:p>
        </w:tc>
      </w:tr>
      <w:tr w:rsidR="00534BD4" w:rsidRPr="001E4B3E" w:rsidTr="00A9137D">
        <w:tc>
          <w:tcPr>
            <w:tcW w:w="5138" w:type="dxa"/>
            <w:shd w:val="clear" w:color="auto" w:fill="auto"/>
          </w:tcPr>
          <w:p w:rsidR="00534BD4" w:rsidRPr="0048337C" w:rsidRDefault="00270BEC" w:rsidP="001E4B3E">
            <w:pPr>
              <w:jc w:val="both"/>
              <w:rPr>
                <w:sz w:val="22"/>
                <w:szCs w:val="22"/>
              </w:rPr>
            </w:pPr>
            <w:r w:rsidRPr="0048337C">
              <w:rPr>
                <w:sz w:val="22"/>
                <w:szCs w:val="22"/>
              </w:rPr>
              <w:t>Personal Protective Equipment (PPE)</w:t>
            </w:r>
          </w:p>
        </w:tc>
        <w:tc>
          <w:tcPr>
            <w:tcW w:w="3685" w:type="dxa"/>
            <w:shd w:val="clear" w:color="auto" w:fill="auto"/>
          </w:tcPr>
          <w:p w:rsidR="00534BD4" w:rsidRPr="0048337C" w:rsidRDefault="00555EA1" w:rsidP="001E4B3E">
            <w:pPr>
              <w:jc w:val="both"/>
              <w:rPr>
                <w:sz w:val="22"/>
                <w:szCs w:val="22"/>
              </w:rPr>
            </w:pPr>
            <w:r w:rsidRPr="0048337C">
              <w:rPr>
                <w:sz w:val="22"/>
                <w:szCs w:val="22"/>
              </w:rPr>
              <w:t>Action Card</w:t>
            </w:r>
            <w:r w:rsidR="00534BD4" w:rsidRPr="0048337C">
              <w:rPr>
                <w:sz w:val="22"/>
                <w:szCs w:val="22"/>
              </w:rPr>
              <w:t xml:space="preserve"> </w:t>
            </w:r>
            <w:r w:rsidR="008032B6" w:rsidRPr="0048337C">
              <w:rPr>
                <w:sz w:val="22"/>
                <w:szCs w:val="22"/>
              </w:rPr>
              <w:t>(</w:t>
            </w:r>
            <w:r w:rsidR="00534BD4" w:rsidRPr="0048337C">
              <w:rPr>
                <w:sz w:val="22"/>
                <w:szCs w:val="22"/>
              </w:rPr>
              <w:t>B</w:t>
            </w:r>
            <w:r w:rsidR="008032B6" w:rsidRPr="0048337C">
              <w:rPr>
                <w:sz w:val="22"/>
                <w:szCs w:val="22"/>
              </w:rPr>
              <w:t>)</w:t>
            </w:r>
          </w:p>
          <w:p w:rsidR="00534BD4" w:rsidRPr="0048337C" w:rsidRDefault="00534BD4" w:rsidP="001E4B3E">
            <w:pPr>
              <w:jc w:val="both"/>
              <w:rPr>
                <w:sz w:val="22"/>
                <w:szCs w:val="22"/>
              </w:rPr>
            </w:pPr>
          </w:p>
        </w:tc>
        <w:tc>
          <w:tcPr>
            <w:tcW w:w="1524" w:type="dxa"/>
            <w:shd w:val="clear" w:color="auto" w:fill="auto"/>
          </w:tcPr>
          <w:p w:rsidR="00534BD4" w:rsidRPr="0048337C" w:rsidRDefault="00A36AFA" w:rsidP="00295CD1">
            <w:pPr>
              <w:rPr>
                <w:sz w:val="22"/>
                <w:szCs w:val="22"/>
              </w:rPr>
            </w:pPr>
            <w:r w:rsidRPr="0048337C">
              <w:rPr>
                <w:sz w:val="22"/>
                <w:szCs w:val="22"/>
              </w:rPr>
              <w:t>1</w:t>
            </w:r>
            <w:r w:rsidR="00BA4039" w:rsidRPr="0048337C">
              <w:rPr>
                <w:sz w:val="22"/>
                <w:szCs w:val="22"/>
              </w:rPr>
              <w:t>0</w:t>
            </w:r>
            <w:r w:rsidRPr="0048337C">
              <w:rPr>
                <w:sz w:val="22"/>
                <w:szCs w:val="22"/>
              </w:rPr>
              <w:t xml:space="preserve"> - 1</w:t>
            </w:r>
            <w:r w:rsidR="001C6A98" w:rsidRPr="0048337C">
              <w:rPr>
                <w:sz w:val="22"/>
                <w:szCs w:val="22"/>
              </w:rPr>
              <w:t>3</w:t>
            </w:r>
          </w:p>
        </w:tc>
      </w:tr>
      <w:tr w:rsidR="00270BEC" w:rsidRPr="001E4B3E" w:rsidTr="00A9137D">
        <w:tc>
          <w:tcPr>
            <w:tcW w:w="5138" w:type="dxa"/>
            <w:shd w:val="clear" w:color="auto" w:fill="auto"/>
          </w:tcPr>
          <w:p w:rsidR="00270BEC" w:rsidRPr="001E4B3E" w:rsidRDefault="00270BEC" w:rsidP="001E4B3E">
            <w:pPr>
              <w:jc w:val="both"/>
              <w:rPr>
                <w:sz w:val="22"/>
                <w:szCs w:val="22"/>
              </w:rPr>
            </w:pPr>
            <w:r w:rsidRPr="001E4B3E">
              <w:rPr>
                <w:sz w:val="22"/>
                <w:szCs w:val="22"/>
              </w:rPr>
              <w:t>Hand-Hygiene</w:t>
            </w:r>
          </w:p>
          <w:p w:rsidR="00270BEC" w:rsidRPr="001E4B3E" w:rsidRDefault="00270BEC" w:rsidP="001E4B3E">
            <w:pPr>
              <w:jc w:val="both"/>
              <w:rPr>
                <w:sz w:val="22"/>
                <w:szCs w:val="22"/>
              </w:rPr>
            </w:pPr>
          </w:p>
        </w:tc>
        <w:tc>
          <w:tcPr>
            <w:tcW w:w="3685" w:type="dxa"/>
            <w:shd w:val="clear" w:color="auto" w:fill="auto"/>
          </w:tcPr>
          <w:p w:rsidR="00270BEC" w:rsidRPr="001E4B3E" w:rsidRDefault="00555EA1" w:rsidP="001E4B3E">
            <w:pPr>
              <w:jc w:val="both"/>
              <w:rPr>
                <w:sz w:val="22"/>
                <w:szCs w:val="22"/>
              </w:rPr>
            </w:pPr>
            <w:r>
              <w:rPr>
                <w:sz w:val="22"/>
                <w:szCs w:val="22"/>
              </w:rPr>
              <w:t>Action Card</w:t>
            </w:r>
            <w:r w:rsidR="002C569E" w:rsidRPr="001E4B3E">
              <w:rPr>
                <w:sz w:val="22"/>
                <w:szCs w:val="22"/>
              </w:rPr>
              <w:t xml:space="preserve"> </w:t>
            </w:r>
            <w:r w:rsidR="008032B6">
              <w:rPr>
                <w:sz w:val="22"/>
                <w:szCs w:val="22"/>
              </w:rPr>
              <w:t>(C)</w:t>
            </w:r>
          </w:p>
        </w:tc>
        <w:tc>
          <w:tcPr>
            <w:tcW w:w="1524" w:type="dxa"/>
            <w:shd w:val="clear" w:color="auto" w:fill="auto"/>
          </w:tcPr>
          <w:p w:rsidR="00270BEC" w:rsidRPr="001E4B3E" w:rsidRDefault="00A36AFA" w:rsidP="00295CD1">
            <w:pPr>
              <w:rPr>
                <w:sz w:val="22"/>
                <w:szCs w:val="22"/>
              </w:rPr>
            </w:pPr>
            <w:r>
              <w:rPr>
                <w:sz w:val="22"/>
                <w:szCs w:val="22"/>
              </w:rPr>
              <w:t>1</w:t>
            </w:r>
            <w:r w:rsidR="001C6A98">
              <w:rPr>
                <w:sz w:val="22"/>
                <w:szCs w:val="22"/>
              </w:rPr>
              <w:t>4</w:t>
            </w:r>
          </w:p>
        </w:tc>
      </w:tr>
      <w:tr w:rsidR="00270BEC" w:rsidRPr="001E4B3E" w:rsidTr="00A9137D">
        <w:tc>
          <w:tcPr>
            <w:tcW w:w="5138" w:type="dxa"/>
            <w:shd w:val="clear" w:color="auto" w:fill="auto"/>
          </w:tcPr>
          <w:p w:rsidR="00270BEC" w:rsidRPr="001E4B3E" w:rsidRDefault="00C93489" w:rsidP="001E4B3E">
            <w:pPr>
              <w:jc w:val="both"/>
              <w:rPr>
                <w:sz w:val="22"/>
                <w:szCs w:val="22"/>
              </w:rPr>
            </w:pPr>
            <w:r>
              <w:rPr>
                <w:sz w:val="22"/>
                <w:szCs w:val="22"/>
              </w:rPr>
              <w:t xml:space="preserve">Cleaning </w:t>
            </w:r>
            <w:r w:rsidR="008B115D">
              <w:rPr>
                <w:sz w:val="22"/>
                <w:szCs w:val="22"/>
              </w:rPr>
              <w:t>Chemicals</w:t>
            </w:r>
          </w:p>
          <w:p w:rsidR="00270BEC" w:rsidRPr="001E4B3E" w:rsidRDefault="00270BEC" w:rsidP="001E4B3E">
            <w:pPr>
              <w:jc w:val="both"/>
              <w:rPr>
                <w:sz w:val="22"/>
                <w:szCs w:val="22"/>
              </w:rPr>
            </w:pPr>
          </w:p>
        </w:tc>
        <w:tc>
          <w:tcPr>
            <w:tcW w:w="3685" w:type="dxa"/>
            <w:shd w:val="clear" w:color="auto" w:fill="auto"/>
          </w:tcPr>
          <w:p w:rsidR="00270BEC" w:rsidRPr="001E4B3E" w:rsidRDefault="00555EA1" w:rsidP="001E4B3E">
            <w:pPr>
              <w:jc w:val="both"/>
              <w:rPr>
                <w:sz w:val="22"/>
                <w:szCs w:val="22"/>
              </w:rPr>
            </w:pPr>
            <w:r>
              <w:rPr>
                <w:sz w:val="22"/>
                <w:szCs w:val="22"/>
              </w:rPr>
              <w:t>Action Card</w:t>
            </w:r>
            <w:r w:rsidR="002C569E" w:rsidRPr="001E4B3E">
              <w:rPr>
                <w:sz w:val="22"/>
                <w:szCs w:val="22"/>
              </w:rPr>
              <w:t xml:space="preserve"> </w:t>
            </w:r>
            <w:r w:rsidR="008032B6">
              <w:rPr>
                <w:sz w:val="22"/>
                <w:szCs w:val="22"/>
              </w:rPr>
              <w:t>(</w:t>
            </w:r>
            <w:r w:rsidR="00270BEC" w:rsidRPr="001E4B3E">
              <w:rPr>
                <w:sz w:val="22"/>
                <w:szCs w:val="22"/>
              </w:rPr>
              <w:t>D</w:t>
            </w:r>
            <w:r w:rsidR="008032B6">
              <w:rPr>
                <w:sz w:val="22"/>
                <w:szCs w:val="22"/>
              </w:rPr>
              <w:t>)</w:t>
            </w:r>
          </w:p>
        </w:tc>
        <w:tc>
          <w:tcPr>
            <w:tcW w:w="1524" w:type="dxa"/>
            <w:shd w:val="clear" w:color="auto" w:fill="auto"/>
          </w:tcPr>
          <w:p w:rsidR="00270BEC" w:rsidRPr="001E4B3E" w:rsidRDefault="00A36AFA" w:rsidP="00BA4039">
            <w:pPr>
              <w:rPr>
                <w:sz w:val="22"/>
                <w:szCs w:val="22"/>
              </w:rPr>
            </w:pPr>
            <w:r>
              <w:rPr>
                <w:sz w:val="22"/>
                <w:szCs w:val="22"/>
              </w:rPr>
              <w:t>1</w:t>
            </w:r>
            <w:r w:rsidR="001C6A98">
              <w:rPr>
                <w:sz w:val="22"/>
                <w:szCs w:val="22"/>
              </w:rPr>
              <w:t>5</w:t>
            </w:r>
            <w:r>
              <w:rPr>
                <w:sz w:val="22"/>
                <w:szCs w:val="22"/>
              </w:rPr>
              <w:t xml:space="preserve"> - 1</w:t>
            </w:r>
            <w:r w:rsidR="001C6A98">
              <w:rPr>
                <w:sz w:val="22"/>
                <w:szCs w:val="22"/>
              </w:rPr>
              <w:t>7</w:t>
            </w:r>
          </w:p>
        </w:tc>
      </w:tr>
      <w:tr w:rsidR="00270BEC" w:rsidRPr="001E4B3E" w:rsidTr="00A9137D">
        <w:tc>
          <w:tcPr>
            <w:tcW w:w="5138" w:type="dxa"/>
            <w:shd w:val="clear" w:color="auto" w:fill="auto"/>
          </w:tcPr>
          <w:p w:rsidR="008B115D" w:rsidRDefault="008B115D" w:rsidP="008B115D">
            <w:pPr>
              <w:jc w:val="both"/>
              <w:rPr>
                <w:sz w:val="22"/>
                <w:szCs w:val="22"/>
              </w:rPr>
            </w:pPr>
            <w:r>
              <w:rPr>
                <w:sz w:val="22"/>
                <w:szCs w:val="22"/>
              </w:rPr>
              <w:t xml:space="preserve">Cleaning </w:t>
            </w:r>
            <w:r w:rsidR="00BF20BE">
              <w:rPr>
                <w:sz w:val="22"/>
                <w:szCs w:val="22"/>
              </w:rPr>
              <w:t>COVID</w:t>
            </w:r>
            <w:r>
              <w:rPr>
                <w:sz w:val="22"/>
                <w:szCs w:val="22"/>
              </w:rPr>
              <w:t>-19 Infected Bedrooms</w:t>
            </w:r>
          </w:p>
          <w:p w:rsidR="00270BEC" w:rsidRPr="001E4B3E" w:rsidRDefault="00270BEC" w:rsidP="008B115D">
            <w:pPr>
              <w:jc w:val="both"/>
              <w:rPr>
                <w:sz w:val="22"/>
                <w:szCs w:val="22"/>
              </w:rPr>
            </w:pPr>
          </w:p>
        </w:tc>
        <w:tc>
          <w:tcPr>
            <w:tcW w:w="3685" w:type="dxa"/>
            <w:shd w:val="clear" w:color="auto" w:fill="auto"/>
          </w:tcPr>
          <w:p w:rsidR="00270BEC" w:rsidRPr="001E4B3E" w:rsidRDefault="00555EA1" w:rsidP="001E4B3E">
            <w:pPr>
              <w:jc w:val="both"/>
              <w:rPr>
                <w:sz w:val="22"/>
                <w:szCs w:val="22"/>
              </w:rPr>
            </w:pPr>
            <w:r>
              <w:rPr>
                <w:sz w:val="22"/>
                <w:szCs w:val="22"/>
              </w:rPr>
              <w:t>Action Card</w:t>
            </w:r>
            <w:r w:rsidR="002C569E" w:rsidRPr="001E4B3E">
              <w:rPr>
                <w:sz w:val="22"/>
                <w:szCs w:val="22"/>
              </w:rPr>
              <w:t xml:space="preserve"> </w:t>
            </w:r>
            <w:r w:rsidR="008032B6">
              <w:rPr>
                <w:sz w:val="22"/>
                <w:szCs w:val="22"/>
              </w:rPr>
              <w:t>(</w:t>
            </w:r>
            <w:r w:rsidR="00270BEC" w:rsidRPr="001E4B3E">
              <w:rPr>
                <w:sz w:val="22"/>
                <w:szCs w:val="22"/>
              </w:rPr>
              <w:t>E</w:t>
            </w:r>
            <w:r w:rsidR="008032B6">
              <w:rPr>
                <w:sz w:val="22"/>
                <w:szCs w:val="22"/>
              </w:rPr>
              <w:t>)</w:t>
            </w:r>
          </w:p>
        </w:tc>
        <w:tc>
          <w:tcPr>
            <w:tcW w:w="1524" w:type="dxa"/>
            <w:shd w:val="clear" w:color="auto" w:fill="auto"/>
          </w:tcPr>
          <w:p w:rsidR="00270BEC" w:rsidRPr="001E4B3E" w:rsidRDefault="00A36AFA" w:rsidP="00295CD1">
            <w:pPr>
              <w:rPr>
                <w:sz w:val="22"/>
                <w:szCs w:val="22"/>
              </w:rPr>
            </w:pPr>
            <w:r>
              <w:rPr>
                <w:sz w:val="22"/>
                <w:szCs w:val="22"/>
              </w:rPr>
              <w:t>1</w:t>
            </w:r>
            <w:r w:rsidR="001C6A98">
              <w:rPr>
                <w:sz w:val="22"/>
                <w:szCs w:val="22"/>
              </w:rPr>
              <w:t>8</w:t>
            </w:r>
          </w:p>
        </w:tc>
      </w:tr>
      <w:tr w:rsidR="00157121" w:rsidRPr="001E4B3E" w:rsidTr="00A9137D">
        <w:tc>
          <w:tcPr>
            <w:tcW w:w="5138" w:type="dxa"/>
            <w:shd w:val="clear" w:color="auto" w:fill="auto"/>
          </w:tcPr>
          <w:p w:rsidR="008B115D" w:rsidRPr="008B115D" w:rsidRDefault="00BE6D48" w:rsidP="008B115D">
            <w:pPr>
              <w:jc w:val="both"/>
              <w:rPr>
                <w:sz w:val="22"/>
                <w:szCs w:val="22"/>
              </w:rPr>
            </w:pPr>
            <w:r>
              <w:rPr>
                <w:sz w:val="22"/>
                <w:szCs w:val="22"/>
              </w:rPr>
              <w:t xml:space="preserve">Social Distancing </w:t>
            </w:r>
          </w:p>
          <w:p w:rsidR="00157121" w:rsidRDefault="00157121" w:rsidP="001E4B3E">
            <w:pPr>
              <w:jc w:val="both"/>
              <w:rPr>
                <w:sz w:val="22"/>
                <w:szCs w:val="22"/>
              </w:rPr>
            </w:pPr>
          </w:p>
        </w:tc>
        <w:tc>
          <w:tcPr>
            <w:tcW w:w="3685" w:type="dxa"/>
            <w:shd w:val="clear" w:color="auto" w:fill="auto"/>
          </w:tcPr>
          <w:p w:rsidR="00157121" w:rsidRPr="001E4B3E" w:rsidRDefault="00555EA1" w:rsidP="001E4B3E">
            <w:pPr>
              <w:jc w:val="both"/>
              <w:rPr>
                <w:sz w:val="22"/>
                <w:szCs w:val="22"/>
              </w:rPr>
            </w:pPr>
            <w:r>
              <w:rPr>
                <w:sz w:val="22"/>
                <w:szCs w:val="22"/>
              </w:rPr>
              <w:t>Action Card</w:t>
            </w:r>
            <w:r w:rsidR="002C569E" w:rsidRPr="001E4B3E">
              <w:rPr>
                <w:sz w:val="22"/>
                <w:szCs w:val="22"/>
              </w:rPr>
              <w:t xml:space="preserve"> </w:t>
            </w:r>
            <w:r w:rsidR="008032B6">
              <w:rPr>
                <w:sz w:val="22"/>
                <w:szCs w:val="22"/>
              </w:rPr>
              <w:t>(</w:t>
            </w:r>
            <w:r w:rsidR="00157121">
              <w:rPr>
                <w:sz w:val="22"/>
                <w:szCs w:val="22"/>
              </w:rPr>
              <w:t>F</w:t>
            </w:r>
            <w:r w:rsidR="008032B6">
              <w:rPr>
                <w:sz w:val="22"/>
                <w:szCs w:val="22"/>
              </w:rPr>
              <w:t>)</w:t>
            </w:r>
          </w:p>
        </w:tc>
        <w:tc>
          <w:tcPr>
            <w:tcW w:w="1524" w:type="dxa"/>
            <w:shd w:val="clear" w:color="auto" w:fill="auto"/>
          </w:tcPr>
          <w:p w:rsidR="00157121" w:rsidRDefault="001C6A98" w:rsidP="00295CD1">
            <w:pPr>
              <w:rPr>
                <w:sz w:val="22"/>
                <w:szCs w:val="22"/>
              </w:rPr>
            </w:pPr>
            <w:r>
              <w:rPr>
                <w:sz w:val="22"/>
                <w:szCs w:val="22"/>
              </w:rPr>
              <w:t>19</w:t>
            </w:r>
            <w:r w:rsidR="006B0C44">
              <w:rPr>
                <w:sz w:val="22"/>
                <w:szCs w:val="22"/>
              </w:rPr>
              <w:t>–</w:t>
            </w:r>
            <w:r w:rsidR="00A36AFA">
              <w:rPr>
                <w:sz w:val="22"/>
                <w:szCs w:val="22"/>
              </w:rPr>
              <w:t xml:space="preserve"> 2</w:t>
            </w:r>
            <w:r>
              <w:rPr>
                <w:sz w:val="22"/>
                <w:szCs w:val="22"/>
              </w:rPr>
              <w:t>1</w:t>
            </w:r>
          </w:p>
          <w:p w:rsidR="006B0C44" w:rsidRPr="001E4B3E" w:rsidRDefault="006B0C44" w:rsidP="00295CD1">
            <w:pPr>
              <w:rPr>
                <w:sz w:val="22"/>
                <w:szCs w:val="22"/>
              </w:rPr>
            </w:pPr>
          </w:p>
        </w:tc>
      </w:tr>
      <w:tr w:rsidR="006B0C44" w:rsidRPr="001E4B3E" w:rsidTr="00A9137D">
        <w:tc>
          <w:tcPr>
            <w:tcW w:w="5138" w:type="dxa"/>
            <w:shd w:val="clear" w:color="auto" w:fill="auto"/>
          </w:tcPr>
          <w:p w:rsidR="006B0C44" w:rsidRDefault="006B0C44" w:rsidP="008B115D">
            <w:pPr>
              <w:jc w:val="both"/>
              <w:rPr>
                <w:sz w:val="22"/>
                <w:szCs w:val="22"/>
              </w:rPr>
            </w:pPr>
            <w:r>
              <w:rPr>
                <w:sz w:val="22"/>
                <w:szCs w:val="22"/>
              </w:rPr>
              <w:t>Consulting with our Partners</w:t>
            </w:r>
          </w:p>
        </w:tc>
        <w:tc>
          <w:tcPr>
            <w:tcW w:w="3685" w:type="dxa"/>
            <w:shd w:val="clear" w:color="auto" w:fill="auto"/>
          </w:tcPr>
          <w:p w:rsidR="006B0C44" w:rsidRDefault="006B0C44" w:rsidP="001E4B3E">
            <w:pPr>
              <w:jc w:val="both"/>
              <w:rPr>
                <w:sz w:val="22"/>
                <w:szCs w:val="22"/>
              </w:rPr>
            </w:pPr>
          </w:p>
        </w:tc>
        <w:tc>
          <w:tcPr>
            <w:tcW w:w="1524" w:type="dxa"/>
            <w:shd w:val="clear" w:color="auto" w:fill="auto"/>
          </w:tcPr>
          <w:p w:rsidR="006B0C44" w:rsidRDefault="006B0C44" w:rsidP="00BA4039">
            <w:pPr>
              <w:rPr>
                <w:sz w:val="22"/>
                <w:szCs w:val="22"/>
              </w:rPr>
            </w:pPr>
            <w:r>
              <w:rPr>
                <w:sz w:val="22"/>
                <w:szCs w:val="22"/>
              </w:rPr>
              <w:t>2</w:t>
            </w:r>
            <w:r w:rsidR="001C6A98">
              <w:rPr>
                <w:sz w:val="22"/>
                <w:szCs w:val="22"/>
              </w:rPr>
              <w:t>2</w:t>
            </w:r>
          </w:p>
        </w:tc>
      </w:tr>
      <w:tr w:rsidR="00A9137D" w:rsidRPr="001E4B3E" w:rsidTr="00A9137D">
        <w:tc>
          <w:tcPr>
            <w:tcW w:w="5138" w:type="dxa"/>
            <w:shd w:val="clear" w:color="auto" w:fill="auto"/>
          </w:tcPr>
          <w:p w:rsidR="00A9137D" w:rsidRDefault="00A9137D" w:rsidP="008B115D">
            <w:pPr>
              <w:jc w:val="both"/>
              <w:rPr>
                <w:sz w:val="22"/>
                <w:szCs w:val="22"/>
              </w:rPr>
            </w:pPr>
          </w:p>
          <w:p w:rsidR="00A9137D" w:rsidRDefault="00A9137D" w:rsidP="008B115D">
            <w:pPr>
              <w:jc w:val="both"/>
              <w:rPr>
                <w:sz w:val="22"/>
                <w:szCs w:val="22"/>
              </w:rPr>
            </w:pPr>
            <w:r>
              <w:rPr>
                <w:sz w:val="22"/>
                <w:szCs w:val="22"/>
              </w:rPr>
              <w:t>Bagging of Linen</w:t>
            </w:r>
          </w:p>
        </w:tc>
        <w:tc>
          <w:tcPr>
            <w:tcW w:w="3685" w:type="dxa"/>
            <w:shd w:val="clear" w:color="auto" w:fill="auto"/>
          </w:tcPr>
          <w:p w:rsidR="00A9137D" w:rsidRDefault="00A9137D" w:rsidP="001E4B3E">
            <w:pPr>
              <w:jc w:val="both"/>
              <w:rPr>
                <w:sz w:val="22"/>
                <w:szCs w:val="22"/>
              </w:rPr>
            </w:pPr>
          </w:p>
        </w:tc>
        <w:tc>
          <w:tcPr>
            <w:tcW w:w="1524" w:type="dxa"/>
            <w:shd w:val="clear" w:color="auto" w:fill="auto"/>
          </w:tcPr>
          <w:p w:rsidR="00A9137D" w:rsidRDefault="00A9137D" w:rsidP="00BA4039">
            <w:pPr>
              <w:rPr>
                <w:sz w:val="22"/>
                <w:szCs w:val="22"/>
              </w:rPr>
            </w:pPr>
          </w:p>
          <w:p w:rsidR="00A9137D" w:rsidRDefault="001C6A98" w:rsidP="00BA4039">
            <w:pPr>
              <w:rPr>
                <w:sz w:val="22"/>
                <w:szCs w:val="22"/>
              </w:rPr>
            </w:pPr>
            <w:r>
              <w:rPr>
                <w:sz w:val="22"/>
                <w:szCs w:val="22"/>
              </w:rPr>
              <w:t>23</w:t>
            </w:r>
          </w:p>
        </w:tc>
      </w:tr>
    </w:tbl>
    <w:p w:rsidR="008B115D" w:rsidRDefault="008B115D" w:rsidP="001E4B3E">
      <w:pPr>
        <w:ind w:left="357"/>
        <w:jc w:val="both"/>
        <w:rPr>
          <w:sz w:val="22"/>
          <w:szCs w:val="22"/>
        </w:rPr>
      </w:pPr>
    </w:p>
    <w:p w:rsidR="00181FD5" w:rsidRPr="001E4B3E" w:rsidRDefault="008B115D" w:rsidP="00A9137D">
      <w:pPr>
        <w:ind w:left="357"/>
        <w:rPr>
          <w:sz w:val="22"/>
          <w:szCs w:val="22"/>
        </w:rPr>
      </w:pPr>
      <w:r>
        <w:rPr>
          <w:sz w:val="22"/>
          <w:szCs w:val="22"/>
        </w:rPr>
        <w:br w:type="page"/>
      </w:r>
    </w:p>
    <w:p w:rsidR="00D21C7C" w:rsidRPr="001E4B3E" w:rsidRDefault="00D21C7C" w:rsidP="001E4B3E">
      <w:pPr>
        <w:spacing w:after="200" w:line="240" w:lineRule="exact"/>
        <w:ind w:left="357"/>
        <w:jc w:val="both"/>
        <w:rPr>
          <w:rFonts w:eastAsia="Calibri"/>
          <w:b/>
          <w:sz w:val="22"/>
          <w:szCs w:val="22"/>
        </w:rPr>
      </w:pPr>
    </w:p>
    <w:p w:rsidR="0087167A" w:rsidRPr="007379F5" w:rsidRDefault="00BC582F" w:rsidP="007379F5">
      <w:pPr>
        <w:ind w:left="357"/>
        <w:jc w:val="center"/>
        <w:rPr>
          <w:rFonts w:eastAsia="Calibri"/>
          <w:b/>
          <w:sz w:val="22"/>
          <w:szCs w:val="22"/>
        </w:rPr>
      </w:pPr>
      <w:r w:rsidRPr="007379F5">
        <w:rPr>
          <w:rFonts w:eastAsia="Calibri"/>
          <w:b/>
          <w:sz w:val="22"/>
          <w:szCs w:val="22"/>
        </w:rPr>
        <w:t>Standard Operating Proc</w:t>
      </w:r>
      <w:r w:rsidR="00963597" w:rsidRPr="007379F5">
        <w:rPr>
          <w:rFonts w:eastAsia="Calibri"/>
          <w:b/>
          <w:sz w:val="22"/>
          <w:szCs w:val="22"/>
        </w:rPr>
        <w:t>edure</w:t>
      </w:r>
    </w:p>
    <w:p w:rsidR="00C551FA" w:rsidRPr="007379F5" w:rsidRDefault="00BF20BE" w:rsidP="007379F5">
      <w:pPr>
        <w:ind w:left="357"/>
        <w:jc w:val="center"/>
        <w:rPr>
          <w:rFonts w:eastAsia="Calibri"/>
          <w:b/>
          <w:sz w:val="22"/>
          <w:szCs w:val="22"/>
        </w:rPr>
      </w:pPr>
      <w:r>
        <w:rPr>
          <w:rFonts w:eastAsia="Calibri"/>
          <w:b/>
          <w:sz w:val="22"/>
          <w:szCs w:val="22"/>
        </w:rPr>
        <w:t>COVID</w:t>
      </w:r>
      <w:r w:rsidR="00370CA8" w:rsidRPr="007379F5">
        <w:rPr>
          <w:rFonts w:eastAsia="Calibri"/>
          <w:b/>
          <w:sz w:val="22"/>
          <w:szCs w:val="22"/>
        </w:rPr>
        <w:t xml:space="preserve"> – 19</w:t>
      </w:r>
    </w:p>
    <w:p w:rsidR="00C551FA" w:rsidRPr="007379F5" w:rsidRDefault="00E32E66" w:rsidP="007379F5">
      <w:pPr>
        <w:ind w:left="357"/>
        <w:jc w:val="center"/>
        <w:rPr>
          <w:rFonts w:eastAsia="Calibri"/>
          <w:b/>
          <w:sz w:val="22"/>
          <w:szCs w:val="22"/>
        </w:rPr>
      </w:pPr>
      <w:r>
        <w:rPr>
          <w:rFonts w:eastAsia="Calibri"/>
          <w:b/>
          <w:sz w:val="22"/>
          <w:szCs w:val="22"/>
        </w:rPr>
        <w:t>Ward &amp; Bedroom cleaning</w:t>
      </w:r>
    </w:p>
    <w:p w:rsidR="0087167A" w:rsidRPr="001E4B3E" w:rsidRDefault="0087167A" w:rsidP="001E4B3E">
      <w:pPr>
        <w:spacing w:after="200" w:line="240" w:lineRule="exact"/>
        <w:ind w:left="357"/>
        <w:jc w:val="both"/>
        <w:rPr>
          <w:rFonts w:eastAsia="Calibri"/>
          <w:b/>
          <w:sz w:val="22"/>
          <w:szCs w:val="22"/>
        </w:rPr>
      </w:pPr>
    </w:p>
    <w:p w:rsidR="003A404D" w:rsidRPr="003A404D" w:rsidRDefault="003A404D" w:rsidP="003A404D">
      <w:pPr>
        <w:spacing w:after="200" w:line="240" w:lineRule="exact"/>
        <w:ind w:left="357"/>
        <w:jc w:val="both"/>
        <w:rPr>
          <w:rFonts w:eastAsia="Calibri"/>
          <w:b/>
          <w:sz w:val="22"/>
          <w:szCs w:val="22"/>
        </w:rPr>
      </w:pPr>
    </w:p>
    <w:p w:rsidR="003A404D" w:rsidRPr="003A404D" w:rsidRDefault="003A404D" w:rsidP="003A404D">
      <w:pPr>
        <w:spacing w:after="200" w:line="240" w:lineRule="exact"/>
        <w:ind w:left="357"/>
        <w:jc w:val="both"/>
        <w:rPr>
          <w:rFonts w:eastAsia="Calibri"/>
          <w:b/>
          <w:sz w:val="22"/>
          <w:szCs w:val="22"/>
        </w:rPr>
      </w:pPr>
      <w:r w:rsidRPr="003A404D">
        <w:rPr>
          <w:rFonts w:eastAsia="Calibri"/>
          <w:b/>
          <w:sz w:val="22"/>
          <w:szCs w:val="22"/>
        </w:rPr>
        <w:t>What is this procedural document about?</w:t>
      </w:r>
    </w:p>
    <w:p w:rsidR="003A404D" w:rsidRPr="003A404D" w:rsidRDefault="003A404D" w:rsidP="003A404D">
      <w:pPr>
        <w:spacing w:after="200" w:line="240" w:lineRule="exact"/>
        <w:ind w:left="357"/>
        <w:jc w:val="both"/>
        <w:rPr>
          <w:rFonts w:eastAsia="Calibri"/>
          <w:sz w:val="22"/>
          <w:szCs w:val="22"/>
        </w:rPr>
      </w:pPr>
      <w:r w:rsidRPr="003A404D">
        <w:rPr>
          <w:rFonts w:eastAsia="Calibri"/>
          <w:sz w:val="22"/>
          <w:szCs w:val="22"/>
        </w:rPr>
        <w:t>This procedural document</w:t>
      </w:r>
      <w:r w:rsidR="002F489D">
        <w:rPr>
          <w:rFonts w:eastAsia="Calibri"/>
          <w:sz w:val="22"/>
          <w:szCs w:val="22"/>
        </w:rPr>
        <w:t xml:space="preserve"> highlights the procedure</w:t>
      </w:r>
      <w:r w:rsidRPr="003A404D">
        <w:rPr>
          <w:rFonts w:eastAsia="Calibri"/>
          <w:sz w:val="22"/>
          <w:szCs w:val="22"/>
        </w:rPr>
        <w:t xml:space="preserve"> that </w:t>
      </w:r>
      <w:r w:rsidRPr="003A404D">
        <w:rPr>
          <w:rFonts w:eastAsia="Calibri"/>
          <w:sz w:val="22"/>
          <w:szCs w:val="22"/>
          <w:u w:val="single"/>
        </w:rPr>
        <w:t>must</w:t>
      </w:r>
      <w:r w:rsidRPr="003A404D">
        <w:rPr>
          <w:rFonts w:eastAsia="Calibri"/>
          <w:sz w:val="22"/>
          <w:szCs w:val="22"/>
        </w:rPr>
        <w:t xml:space="preserve"> be read by all </w:t>
      </w:r>
      <w:r w:rsidR="003A47EF">
        <w:rPr>
          <w:rFonts w:eastAsia="Calibri"/>
          <w:sz w:val="22"/>
          <w:szCs w:val="22"/>
        </w:rPr>
        <w:t>Domestic Assistants</w:t>
      </w:r>
      <w:r w:rsidRPr="003A404D">
        <w:rPr>
          <w:rFonts w:eastAsia="Calibri"/>
          <w:sz w:val="22"/>
          <w:szCs w:val="22"/>
        </w:rPr>
        <w:t xml:space="preserve"> responsible for cleaning wards and bedrooms.  </w:t>
      </w:r>
      <w:r w:rsidR="00475579">
        <w:rPr>
          <w:rFonts w:eastAsia="Calibri"/>
          <w:sz w:val="22"/>
          <w:szCs w:val="22"/>
        </w:rPr>
        <w:t xml:space="preserve">It includes PPE requirements, the management of infectious waste and the cleaning chemicals which must be used because they offer the ability to kill COVID-19 infection.  </w:t>
      </w:r>
    </w:p>
    <w:p w:rsidR="003A404D" w:rsidRPr="003A404D" w:rsidRDefault="003A404D" w:rsidP="003A404D">
      <w:pPr>
        <w:spacing w:after="200" w:line="240" w:lineRule="exact"/>
        <w:ind w:left="357"/>
        <w:jc w:val="both"/>
        <w:rPr>
          <w:rFonts w:eastAsia="Calibri"/>
          <w:b/>
          <w:sz w:val="22"/>
          <w:szCs w:val="22"/>
        </w:rPr>
      </w:pPr>
    </w:p>
    <w:p w:rsidR="003A404D" w:rsidRPr="003A404D" w:rsidRDefault="003A404D" w:rsidP="003A404D">
      <w:pPr>
        <w:spacing w:after="200" w:line="240" w:lineRule="exact"/>
        <w:ind w:left="357"/>
        <w:jc w:val="both"/>
        <w:rPr>
          <w:rFonts w:eastAsia="Calibri"/>
          <w:b/>
          <w:sz w:val="22"/>
          <w:szCs w:val="22"/>
        </w:rPr>
      </w:pPr>
      <w:r w:rsidRPr="003A404D">
        <w:rPr>
          <w:rFonts w:eastAsia="Calibri"/>
          <w:b/>
          <w:sz w:val="22"/>
          <w:szCs w:val="22"/>
        </w:rPr>
        <w:t>Am I able to deviate from the procedure?</w:t>
      </w:r>
    </w:p>
    <w:p w:rsidR="003A404D" w:rsidRPr="003A404D" w:rsidRDefault="003A404D" w:rsidP="003A404D">
      <w:pPr>
        <w:spacing w:after="200" w:line="240" w:lineRule="exact"/>
        <w:ind w:left="357"/>
        <w:jc w:val="both"/>
        <w:rPr>
          <w:rFonts w:eastAsia="Calibri"/>
          <w:sz w:val="22"/>
          <w:szCs w:val="22"/>
        </w:rPr>
      </w:pPr>
      <w:r w:rsidRPr="003A404D">
        <w:rPr>
          <w:rFonts w:eastAsia="Calibri"/>
          <w:sz w:val="22"/>
          <w:szCs w:val="22"/>
        </w:rPr>
        <w:t>No, the procedure is written for the wellbeing of you and your colleagues so it MUST be followed in full.</w:t>
      </w:r>
    </w:p>
    <w:p w:rsidR="003A404D" w:rsidRPr="003A404D" w:rsidRDefault="003A404D" w:rsidP="003A404D">
      <w:pPr>
        <w:spacing w:after="200" w:line="240" w:lineRule="exact"/>
        <w:ind w:left="357"/>
        <w:jc w:val="both"/>
        <w:rPr>
          <w:rFonts w:eastAsia="Calibri"/>
          <w:b/>
          <w:sz w:val="22"/>
          <w:szCs w:val="22"/>
        </w:rPr>
      </w:pPr>
    </w:p>
    <w:p w:rsidR="003A404D" w:rsidRPr="003A404D" w:rsidRDefault="003A404D" w:rsidP="003A404D">
      <w:pPr>
        <w:spacing w:after="200" w:line="240" w:lineRule="exact"/>
        <w:ind w:left="357"/>
        <w:jc w:val="both"/>
        <w:rPr>
          <w:rFonts w:eastAsia="Calibri"/>
          <w:b/>
          <w:sz w:val="22"/>
          <w:szCs w:val="22"/>
        </w:rPr>
      </w:pPr>
      <w:r w:rsidRPr="003A404D">
        <w:rPr>
          <w:rFonts w:eastAsia="Calibri"/>
          <w:b/>
          <w:sz w:val="22"/>
          <w:szCs w:val="22"/>
        </w:rPr>
        <w:t>When must it be read?</w:t>
      </w:r>
    </w:p>
    <w:p w:rsidR="003A404D" w:rsidRPr="003A404D" w:rsidRDefault="003A404D" w:rsidP="003A404D">
      <w:pPr>
        <w:spacing w:after="200" w:line="240" w:lineRule="exact"/>
        <w:ind w:left="357"/>
        <w:jc w:val="both"/>
        <w:rPr>
          <w:rFonts w:eastAsia="Calibri"/>
          <w:sz w:val="22"/>
          <w:szCs w:val="22"/>
        </w:rPr>
      </w:pPr>
      <w:r w:rsidRPr="003A404D">
        <w:rPr>
          <w:rFonts w:eastAsia="Calibri"/>
          <w:sz w:val="22"/>
          <w:szCs w:val="22"/>
        </w:rPr>
        <w:t>The procedure must be read immediately and where possible with your line manager.</w:t>
      </w:r>
    </w:p>
    <w:p w:rsidR="003A404D" w:rsidRPr="003A404D" w:rsidRDefault="003A404D" w:rsidP="003A404D">
      <w:pPr>
        <w:spacing w:after="200" w:line="240" w:lineRule="exact"/>
        <w:ind w:left="357"/>
        <w:jc w:val="both"/>
        <w:rPr>
          <w:rFonts w:eastAsia="Calibri"/>
          <w:b/>
          <w:sz w:val="22"/>
          <w:szCs w:val="22"/>
        </w:rPr>
      </w:pPr>
    </w:p>
    <w:p w:rsidR="003A404D" w:rsidRPr="003A404D" w:rsidRDefault="003A404D" w:rsidP="003A404D">
      <w:pPr>
        <w:spacing w:after="200" w:line="240" w:lineRule="exact"/>
        <w:ind w:left="357"/>
        <w:jc w:val="both"/>
        <w:rPr>
          <w:rFonts w:eastAsia="Calibri"/>
          <w:b/>
          <w:sz w:val="22"/>
          <w:szCs w:val="22"/>
        </w:rPr>
      </w:pPr>
      <w:r w:rsidRPr="003A404D">
        <w:rPr>
          <w:rFonts w:eastAsia="Calibri"/>
          <w:b/>
          <w:sz w:val="22"/>
          <w:szCs w:val="22"/>
        </w:rPr>
        <w:t>Where do I get PPE for my team?</w:t>
      </w:r>
    </w:p>
    <w:p w:rsidR="003A404D" w:rsidRPr="003A404D" w:rsidRDefault="003A404D" w:rsidP="003A404D">
      <w:pPr>
        <w:spacing w:after="200" w:line="240" w:lineRule="exact"/>
        <w:ind w:left="357"/>
        <w:jc w:val="both"/>
        <w:rPr>
          <w:rFonts w:eastAsia="Calibri"/>
          <w:sz w:val="22"/>
          <w:szCs w:val="22"/>
        </w:rPr>
      </w:pPr>
      <w:r w:rsidRPr="003A404D">
        <w:rPr>
          <w:rFonts w:eastAsia="Calibri"/>
          <w:sz w:val="22"/>
          <w:szCs w:val="22"/>
        </w:rPr>
        <w:t xml:space="preserve">The clinical team on the wards have been asked to provide PPE to your </w:t>
      </w:r>
      <w:r w:rsidR="003A47EF">
        <w:rPr>
          <w:rFonts w:eastAsia="Calibri"/>
          <w:sz w:val="22"/>
          <w:szCs w:val="22"/>
        </w:rPr>
        <w:t>Domestic Assistants</w:t>
      </w:r>
      <w:r w:rsidRPr="003A404D">
        <w:rPr>
          <w:rFonts w:eastAsia="Calibri"/>
          <w:sz w:val="22"/>
          <w:szCs w:val="22"/>
        </w:rPr>
        <w:t>.  The infection control tea</w:t>
      </w:r>
      <w:r w:rsidR="003A47EF">
        <w:rPr>
          <w:rFonts w:eastAsia="Calibri"/>
          <w:sz w:val="22"/>
          <w:szCs w:val="22"/>
        </w:rPr>
        <w:t>m are available to provide advic</w:t>
      </w:r>
      <w:r w:rsidRPr="003A404D">
        <w:rPr>
          <w:rFonts w:eastAsia="Calibri"/>
          <w:sz w:val="22"/>
          <w:szCs w:val="22"/>
        </w:rPr>
        <w:t xml:space="preserve">e to </w:t>
      </w:r>
      <w:r w:rsidR="003A47EF">
        <w:rPr>
          <w:rFonts w:eastAsia="Calibri"/>
          <w:sz w:val="22"/>
          <w:szCs w:val="22"/>
        </w:rPr>
        <w:t>Domestic Assistants</w:t>
      </w:r>
      <w:r w:rsidRPr="003A404D">
        <w:rPr>
          <w:rFonts w:eastAsia="Calibri"/>
          <w:sz w:val="22"/>
          <w:szCs w:val="22"/>
        </w:rPr>
        <w:t xml:space="preserve"> on the correct way for the donning and doffing of single use disposable PPE. </w:t>
      </w:r>
    </w:p>
    <w:p w:rsidR="003A404D" w:rsidRPr="003A404D" w:rsidRDefault="003A404D" w:rsidP="003A404D">
      <w:pPr>
        <w:spacing w:after="200" w:line="240" w:lineRule="exact"/>
        <w:ind w:left="357"/>
        <w:jc w:val="both"/>
        <w:rPr>
          <w:rFonts w:eastAsia="Calibri"/>
          <w:b/>
          <w:sz w:val="22"/>
          <w:szCs w:val="22"/>
        </w:rPr>
      </w:pPr>
    </w:p>
    <w:p w:rsidR="003A404D" w:rsidRPr="003A404D" w:rsidRDefault="003A404D" w:rsidP="003A404D">
      <w:pPr>
        <w:spacing w:after="200" w:line="240" w:lineRule="exact"/>
        <w:ind w:left="357"/>
        <w:jc w:val="both"/>
        <w:rPr>
          <w:rFonts w:eastAsia="Calibri"/>
          <w:b/>
          <w:sz w:val="22"/>
          <w:szCs w:val="22"/>
        </w:rPr>
      </w:pPr>
      <w:r w:rsidRPr="003A404D">
        <w:rPr>
          <w:rFonts w:eastAsia="Calibri"/>
          <w:b/>
          <w:sz w:val="22"/>
          <w:szCs w:val="22"/>
        </w:rPr>
        <w:t>What if I have any further questions?</w:t>
      </w:r>
    </w:p>
    <w:p w:rsidR="003A404D" w:rsidRPr="003A404D" w:rsidRDefault="003A404D" w:rsidP="003A404D">
      <w:pPr>
        <w:spacing w:after="200" w:line="240" w:lineRule="exact"/>
        <w:ind w:left="357"/>
        <w:jc w:val="both"/>
        <w:rPr>
          <w:rFonts w:eastAsia="Calibri"/>
          <w:sz w:val="22"/>
          <w:szCs w:val="22"/>
        </w:rPr>
      </w:pPr>
      <w:r w:rsidRPr="003A404D">
        <w:rPr>
          <w:rFonts w:eastAsia="Calibri"/>
          <w:sz w:val="22"/>
          <w:szCs w:val="22"/>
        </w:rPr>
        <w:t>If you have questions, please contact your line manager who will then collate the questions and seek answers from the Infection Control Team.</w:t>
      </w:r>
    </w:p>
    <w:p w:rsidR="00DB163F" w:rsidRDefault="00DB163F" w:rsidP="00DB163F">
      <w:pPr>
        <w:spacing w:after="200" w:line="240" w:lineRule="exact"/>
        <w:ind w:firstLine="357"/>
        <w:jc w:val="both"/>
        <w:rPr>
          <w:rFonts w:eastAsia="Calibri"/>
          <w:b/>
          <w:sz w:val="22"/>
          <w:szCs w:val="22"/>
        </w:rPr>
      </w:pPr>
    </w:p>
    <w:p w:rsidR="00DB163F" w:rsidRPr="00DB163F" w:rsidRDefault="00DB163F" w:rsidP="00DB163F">
      <w:pPr>
        <w:spacing w:after="200" w:line="240" w:lineRule="exact"/>
        <w:ind w:firstLine="357"/>
        <w:jc w:val="both"/>
        <w:rPr>
          <w:rFonts w:eastAsia="Calibri"/>
          <w:b/>
          <w:sz w:val="22"/>
          <w:szCs w:val="22"/>
        </w:rPr>
      </w:pPr>
      <w:r w:rsidRPr="00DB163F">
        <w:rPr>
          <w:rFonts w:eastAsia="Calibri"/>
          <w:b/>
          <w:sz w:val="22"/>
          <w:szCs w:val="22"/>
        </w:rPr>
        <w:t xml:space="preserve">Contract Cleaning </w:t>
      </w:r>
    </w:p>
    <w:p w:rsidR="00C172A6" w:rsidRPr="000E2886" w:rsidRDefault="00A70E4D" w:rsidP="00C172A6">
      <w:pPr>
        <w:pStyle w:val="Default"/>
        <w:ind w:left="357"/>
        <w:jc w:val="both"/>
        <w:rPr>
          <w:bCs/>
          <w:sz w:val="22"/>
          <w:szCs w:val="22"/>
        </w:rPr>
      </w:pPr>
      <w:r w:rsidRPr="00A70E4D">
        <w:rPr>
          <w:sz w:val="22"/>
          <w:szCs w:val="22"/>
        </w:rPr>
        <w:t>The Trust provides a cleaning service which is delivered by Trust staff and/or contract cleaning services provided by Interserve.  The view</w:t>
      </w:r>
      <w:r w:rsidR="00AA12CF">
        <w:rPr>
          <w:sz w:val="22"/>
          <w:szCs w:val="22"/>
        </w:rPr>
        <w:t xml:space="preserve"> of the Trust</w:t>
      </w:r>
      <w:r w:rsidRPr="00A70E4D">
        <w:rPr>
          <w:sz w:val="22"/>
          <w:szCs w:val="22"/>
        </w:rPr>
        <w:t xml:space="preserve"> is that the </w:t>
      </w:r>
      <w:r w:rsidRPr="00404FF7">
        <w:rPr>
          <w:color w:val="auto"/>
          <w:sz w:val="22"/>
          <w:szCs w:val="22"/>
        </w:rPr>
        <w:t xml:space="preserve">relationship with Interserve is a ‘one team approach’ and therefore this SOP is shared equally.  To prevent complications in ownership responsibilities, it is the responsibility of the Commercial Manager and the </w:t>
      </w:r>
      <w:r w:rsidR="00164873" w:rsidRPr="00404FF7">
        <w:rPr>
          <w:color w:val="auto"/>
          <w:sz w:val="22"/>
          <w:szCs w:val="22"/>
        </w:rPr>
        <w:t xml:space="preserve">Interserve Account </w:t>
      </w:r>
      <w:r w:rsidRPr="00404FF7">
        <w:rPr>
          <w:color w:val="auto"/>
          <w:sz w:val="22"/>
          <w:szCs w:val="22"/>
        </w:rPr>
        <w:t>Manager, to circulate the SOP document to sub-contractors that are working directly for them to provide essential services.</w:t>
      </w:r>
      <w:r w:rsidR="00C172A6" w:rsidRPr="00404FF7">
        <w:rPr>
          <w:bCs/>
          <w:color w:val="auto"/>
          <w:sz w:val="22"/>
          <w:szCs w:val="22"/>
        </w:rPr>
        <w:t xml:space="preserve"> If an extra clean is needed for a bedroom,</w:t>
      </w:r>
      <w:r w:rsidR="00C172A6" w:rsidRPr="000E2886">
        <w:rPr>
          <w:bCs/>
          <w:sz w:val="22"/>
          <w:szCs w:val="22"/>
        </w:rPr>
        <w:t xml:space="preserve"> please request in advance and preferably by 12 noon.</w:t>
      </w:r>
    </w:p>
    <w:p w:rsidR="00A70E4D" w:rsidRPr="00A70E4D" w:rsidRDefault="00A70E4D" w:rsidP="00A70E4D">
      <w:pPr>
        <w:spacing w:after="200" w:line="240" w:lineRule="exact"/>
        <w:ind w:left="357"/>
        <w:jc w:val="both"/>
        <w:rPr>
          <w:rFonts w:eastAsia="Calibri"/>
          <w:sz w:val="22"/>
          <w:szCs w:val="22"/>
        </w:rPr>
      </w:pPr>
    </w:p>
    <w:p w:rsidR="00306B67" w:rsidRPr="001E4B3E" w:rsidRDefault="00D21C7C" w:rsidP="001E4B3E">
      <w:pPr>
        <w:spacing w:after="200" w:line="240" w:lineRule="exact"/>
        <w:jc w:val="both"/>
        <w:rPr>
          <w:b/>
          <w:sz w:val="22"/>
          <w:szCs w:val="22"/>
        </w:rPr>
      </w:pPr>
      <w:r w:rsidRPr="001E4B3E">
        <w:rPr>
          <w:rFonts w:eastAsia="Calibri"/>
          <w:sz w:val="22"/>
          <w:szCs w:val="22"/>
        </w:rPr>
        <w:br w:type="page"/>
      </w:r>
    </w:p>
    <w:p w:rsidR="00A61F04" w:rsidRPr="001E4B3E" w:rsidRDefault="00BC582F" w:rsidP="001E4B3E">
      <w:pPr>
        <w:ind w:left="720"/>
        <w:jc w:val="both"/>
        <w:rPr>
          <w:b/>
          <w:sz w:val="22"/>
          <w:szCs w:val="22"/>
        </w:rPr>
      </w:pPr>
      <w:r w:rsidRPr="001E4B3E">
        <w:rPr>
          <w:b/>
          <w:sz w:val="22"/>
          <w:szCs w:val="22"/>
        </w:rPr>
        <w:lastRenderedPageBreak/>
        <w:t>Introduction</w:t>
      </w:r>
    </w:p>
    <w:p w:rsidR="00BC582F" w:rsidRPr="001E4B3E" w:rsidRDefault="003561C9" w:rsidP="001E4B3E">
      <w:pPr>
        <w:ind w:left="720"/>
        <w:jc w:val="both"/>
        <w:rPr>
          <w:sz w:val="22"/>
          <w:szCs w:val="22"/>
        </w:rPr>
      </w:pPr>
      <w:r w:rsidRPr="001E4B3E">
        <w:rPr>
          <w:sz w:val="22"/>
          <w:szCs w:val="22"/>
        </w:rPr>
        <w:t xml:space="preserve">This Safe Operating Procedure (SOP) provides the </w:t>
      </w:r>
      <w:r w:rsidR="00DB490D">
        <w:rPr>
          <w:sz w:val="22"/>
          <w:szCs w:val="22"/>
        </w:rPr>
        <w:t>Domestic</w:t>
      </w:r>
      <w:r w:rsidRPr="001E4B3E">
        <w:rPr>
          <w:sz w:val="22"/>
          <w:szCs w:val="22"/>
        </w:rPr>
        <w:t xml:space="preserve"> team with the information they need </w:t>
      </w:r>
      <w:r w:rsidR="003A404D">
        <w:rPr>
          <w:sz w:val="22"/>
          <w:szCs w:val="22"/>
        </w:rPr>
        <w:t>to ensure the areas of occupation are</w:t>
      </w:r>
      <w:r w:rsidRPr="001E4B3E">
        <w:rPr>
          <w:sz w:val="22"/>
          <w:szCs w:val="22"/>
        </w:rPr>
        <w:t xml:space="preserve"> kept hygienically clean for s</w:t>
      </w:r>
      <w:r w:rsidR="003D3EC9">
        <w:rPr>
          <w:sz w:val="22"/>
          <w:szCs w:val="22"/>
        </w:rPr>
        <w:t xml:space="preserve">ervice user’s comfort </w:t>
      </w:r>
      <w:r w:rsidR="003A404D">
        <w:rPr>
          <w:sz w:val="22"/>
          <w:szCs w:val="22"/>
        </w:rPr>
        <w:t xml:space="preserve">and safety.  </w:t>
      </w:r>
      <w:r w:rsidR="00D16446" w:rsidRPr="00D16446">
        <w:rPr>
          <w:sz w:val="22"/>
          <w:szCs w:val="22"/>
        </w:rPr>
        <w:t>This Procedure highlights the safety measures and resources which the Trust has put in place to enable you to achieve this goal</w:t>
      </w:r>
      <w:r w:rsidR="00B34731">
        <w:rPr>
          <w:sz w:val="22"/>
          <w:szCs w:val="22"/>
        </w:rPr>
        <w:t>.</w:t>
      </w:r>
      <w:r w:rsidR="003A404D">
        <w:rPr>
          <w:sz w:val="22"/>
          <w:szCs w:val="22"/>
        </w:rPr>
        <w:t xml:space="preserve">  </w:t>
      </w:r>
    </w:p>
    <w:p w:rsidR="000737CE" w:rsidRPr="001E4B3E" w:rsidRDefault="000737CE" w:rsidP="001E4B3E">
      <w:pPr>
        <w:jc w:val="both"/>
        <w:rPr>
          <w:sz w:val="22"/>
          <w:szCs w:val="22"/>
        </w:rPr>
      </w:pPr>
    </w:p>
    <w:p w:rsidR="00BC582F" w:rsidRPr="001E4B3E" w:rsidRDefault="00BC582F" w:rsidP="001E4B3E">
      <w:pPr>
        <w:ind w:left="720"/>
        <w:jc w:val="both"/>
        <w:rPr>
          <w:b/>
          <w:sz w:val="22"/>
          <w:szCs w:val="22"/>
        </w:rPr>
      </w:pPr>
      <w:r w:rsidRPr="001E4B3E">
        <w:rPr>
          <w:b/>
          <w:sz w:val="22"/>
          <w:szCs w:val="22"/>
        </w:rPr>
        <w:t>Purpose/Scope</w:t>
      </w:r>
    </w:p>
    <w:p w:rsidR="00C551FA" w:rsidRPr="001E4B3E" w:rsidRDefault="00306B67" w:rsidP="001E4B3E">
      <w:pPr>
        <w:ind w:left="720"/>
        <w:jc w:val="both"/>
        <w:rPr>
          <w:sz w:val="22"/>
          <w:szCs w:val="22"/>
        </w:rPr>
      </w:pPr>
      <w:r w:rsidRPr="001E4B3E">
        <w:rPr>
          <w:sz w:val="22"/>
          <w:szCs w:val="22"/>
        </w:rPr>
        <w:t>This SOP outlines t</w:t>
      </w:r>
      <w:r w:rsidR="00C748E8" w:rsidRPr="001E4B3E">
        <w:rPr>
          <w:sz w:val="22"/>
          <w:szCs w:val="22"/>
        </w:rPr>
        <w:t>he procedure for cleaning wards</w:t>
      </w:r>
      <w:r w:rsidR="0077566A" w:rsidRPr="001E4B3E">
        <w:rPr>
          <w:sz w:val="22"/>
          <w:szCs w:val="22"/>
        </w:rPr>
        <w:t xml:space="preserve"> and bedrooms</w:t>
      </w:r>
      <w:r w:rsidR="00B34731">
        <w:rPr>
          <w:sz w:val="22"/>
          <w:szCs w:val="22"/>
        </w:rPr>
        <w:t xml:space="preserve"> during this time of </w:t>
      </w:r>
      <w:r w:rsidR="00BF20BE">
        <w:rPr>
          <w:sz w:val="22"/>
          <w:szCs w:val="22"/>
        </w:rPr>
        <w:t>COVID</w:t>
      </w:r>
      <w:r w:rsidR="00B34731">
        <w:rPr>
          <w:sz w:val="22"/>
          <w:szCs w:val="22"/>
        </w:rPr>
        <w:t>-19</w:t>
      </w:r>
      <w:r w:rsidR="00C748E8" w:rsidRPr="001E4B3E">
        <w:rPr>
          <w:sz w:val="22"/>
          <w:szCs w:val="22"/>
        </w:rPr>
        <w:t>.  The most recent national guidance</w:t>
      </w:r>
      <w:r w:rsidR="003D3EC9">
        <w:rPr>
          <w:sz w:val="22"/>
          <w:szCs w:val="22"/>
        </w:rPr>
        <w:t xml:space="preserve"> requires</w:t>
      </w:r>
      <w:r w:rsidR="00C748E8" w:rsidRPr="001E4B3E">
        <w:rPr>
          <w:sz w:val="22"/>
          <w:szCs w:val="22"/>
        </w:rPr>
        <w:t xml:space="preserve"> </w:t>
      </w:r>
      <w:r w:rsidR="00527119">
        <w:rPr>
          <w:sz w:val="22"/>
          <w:szCs w:val="22"/>
        </w:rPr>
        <w:t xml:space="preserve">all </w:t>
      </w:r>
      <w:r w:rsidR="00C748E8" w:rsidRPr="001E4B3E">
        <w:rPr>
          <w:sz w:val="22"/>
          <w:szCs w:val="22"/>
        </w:rPr>
        <w:t>wards</w:t>
      </w:r>
      <w:r w:rsidR="00315CF5" w:rsidRPr="001E4B3E">
        <w:rPr>
          <w:sz w:val="22"/>
          <w:szCs w:val="22"/>
        </w:rPr>
        <w:t xml:space="preserve"> </w:t>
      </w:r>
      <w:r w:rsidR="003D3EC9">
        <w:rPr>
          <w:sz w:val="22"/>
          <w:szCs w:val="22"/>
        </w:rPr>
        <w:t xml:space="preserve">to be </w:t>
      </w:r>
      <w:r w:rsidR="00527119">
        <w:rPr>
          <w:sz w:val="22"/>
          <w:szCs w:val="22"/>
        </w:rPr>
        <w:t xml:space="preserve">classified </w:t>
      </w:r>
      <w:r w:rsidR="00315CF5" w:rsidRPr="001E4B3E">
        <w:rPr>
          <w:sz w:val="22"/>
          <w:szCs w:val="22"/>
        </w:rPr>
        <w:t xml:space="preserve">as </w:t>
      </w:r>
      <w:r w:rsidR="00BF20BE">
        <w:rPr>
          <w:sz w:val="22"/>
          <w:szCs w:val="22"/>
        </w:rPr>
        <w:t>COVID</w:t>
      </w:r>
      <w:r w:rsidR="00315CF5" w:rsidRPr="001E4B3E">
        <w:rPr>
          <w:sz w:val="22"/>
          <w:szCs w:val="22"/>
        </w:rPr>
        <w:t xml:space="preserve">-19 infected wards, regardless if the virus is present or not.  </w:t>
      </w:r>
      <w:r w:rsidR="00C748E8" w:rsidRPr="001E4B3E">
        <w:rPr>
          <w:sz w:val="22"/>
          <w:szCs w:val="22"/>
        </w:rPr>
        <w:t xml:space="preserve"> </w:t>
      </w:r>
      <w:r w:rsidR="00315CF5" w:rsidRPr="001E4B3E">
        <w:rPr>
          <w:sz w:val="22"/>
          <w:szCs w:val="22"/>
        </w:rPr>
        <w:t xml:space="preserve">This means </w:t>
      </w:r>
      <w:r w:rsidR="00666129" w:rsidRPr="001E4B3E">
        <w:rPr>
          <w:sz w:val="22"/>
          <w:szCs w:val="22"/>
        </w:rPr>
        <w:t>a higher</w:t>
      </w:r>
      <w:r w:rsidR="00315CF5" w:rsidRPr="001E4B3E">
        <w:rPr>
          <w:sz w:val="22"/>
          <w:szCs w:val="22"/>
        </w:rPr>
        <w:t xml:space="preserve"> level of personal protection equipment for the </w:t>
      </w:r>
      <w:r w:rsidR="00527119">
        <w:rPr>
          <w:sz w:val="22"/>
          <w:szCs w:val="22"/>
        </w:rPr>
        <w:t>team and enhanced cleaning</w:t>
      </w:r>
      <w:r w:rsidR="00B34731">
        <w:rPr>
          <w:sz w:val="22"/>
          <w:szCs w:val="22"/>
        </w:rPr>
        <w:t xml:space="preserve"> of the wards</w:t>
      </w:r>
      <w:r w:rsidR="00527119">
        <w:rPr>
          <w:sz w:val="22"/>
          <w:szCs w:val="22"/>
        </w:rPr>
        <w:t>.</w:t>
      </w:r>
    </w:p>
    <w:p w:rsidR="00F754C1" w:rsidRPr="001E4B3E" w:rsidRDefault="00796DD8" w:rsidP="001E4B3E">
      <w:pPr>
        <w:jc w:val="both"/>
        <w:rPr>
          <w:sz w:val="22"/>
          <w:szCs w:val="22"/>
        </w:rPr>
      </w:pPr>
      <w:r w:rsidRPr="001E4B3E">
        <w:rPr>
          <w:sz w:val="22"/>
          <w:szCs w:val="22"/>
        </w:rPr>
        <w:t xml:space="preserve">    </w:t>
      </w:r>
    </w:p>
    <w:p w:rsidR="00796DD8" w:rsidRPr="001E4B3E" w:rsidRDefault="00796DD8" w:rsidP="001E4B3E">
      <w:pPr>
        <w:ind w:firstLine="720"/>
        <w:jc w:val="both"/>
        <w:rPr>
          <w:b/>
          <w:sz w:val="22"/>
          <w:szCs w:val="22"/>
        </w:rPr>
      </w:pPr>
      <w:r w:rsidRPr="001E4B3E">
        <w:rPr>
          <w:b/>
          <w:sz w:val="22"/>
          <w:szCs w:val="22"/>
        </w:rPr>
        <w:t xml:space="preserve">PPE </w:t>
      </w:r>
    </w:p>
    <w:p w:rsidR="000A65AD" w:rsidRPr="00943354" w:rsidRDefault="0077566A" w:rsidP="001E4B3E">
      <w:pPr>
        <w:ind w:left="720"/>
        <w:jc w:val="both"/>
        <w:rPr>
          <w:sz w:val="22"/>
          <w:szCs w:val="22"/>
        </w:rPr>
      </w:pPr>
      <w:r w:rsidRPr="001E4B3E">
        <w:rPr>
          <w:sz w:val="22"/>
          <w:szCs w:val="22"/>
        </w:rPr>
        <w:t>Personal protective e</w:t>
      </w:r>
      <w:r w:rsidR="00315CF5" w:rsidRPr="001E4B3E">
        <w:rPr>
          <w:sz w:val="22"/>
          <w:szCs w:val="22"/>
        </w:rPr>
        <w:t xml:space="preserve">quipment is available for all </w:t>
      </w:r>
      <w:r w:rsidR="003A47EF">
        <w:rPr>
          <w:sz w:val="22"/>
          <w:szCs w:val="22"/>
        </w:rPr>
        <w:t>Domestic Assistants</w:t>
      </w:r>
      <w:r w:rsidR="00315CF5" w:rsidRPr="001E4B3E">
        <w:rPr>
          <w:sz w:val="22"/>
          <w:szCs w:val="22"/>
        </w:rPr>
        <w:t xml:space="preserve"> to wear</w:t>
      </w:r>
      <w:r w:rsidR="00B34731">
        <w:rPr>
          <w:sz w:val="22"/>
          <w:szCs w:val="22"/>
        </w:rPr>
        <w:t xml:space="preserve"> and this </w:t>
      </w:r>
      <w:r w:rsidR="00315CF5" w:rsidRPr="001E4B3E">
        <w:rPr>
          <w:sz w:val="22"/>
          <w:szCs w:val="22"/>
        </w:rPr>
        <w:t xml:space="preserve">level </w:t>
      </w:r>
      <w:r w:rsidRPr="001E4B3E">
        <w:rPr>
          <w:sz w:val="22"/>
          <w:szCs w:val="22"/>
        </w:rPr>
        <w:t>of</w:t>
      </w:r>
      <w:r w:rsidR="00315CF5" w:rsidRPr="001E4B3E">
        <w:rPr>
          <w:sz w:val="22"/>
          <w:szCs w:val="22"/>
        </w:rPr>
        <w:t xml:space="preserve"> provision is also extended to </w:t>
      </w:r>
      <w:r w:rsidR="006A74D6">
        <w:rPr>
          <w:sz w:val="22"/>
          <w:szCs w:val="22"/>
        </w:rPr>
        <w:t>contractors</w:t>
      </w:r>
      <w:r w:rsidR="00315CF5" w:rsidRPr="001E4B3E">
        <w:rPr>
          <w:sz w:val="22"/>
          <w:szCs w:val="22"/>
        </w:rPr>
        <w:t>.</w:t>
      </w:r>
      <w:r w:rsidR="009B317D">
        <w:rPr>
          <w:sz w:val="22"/>
          <w:szCs w:val="22"/>
        </w:rPr>
        <w:t xml:space="preserve"> </w:t>
      </w:r>
      <w:r w:rsidR="002C1280" w:rsidRPr="001E4B3E">
        <w:rPr>
          <w:sz w:val="22"/>
          <w:szCs w:val="22"/>
        </w:rPr>
        <w:t xml:space="preserve">  </w:t>
      </w:r>
      <w:r w:rsidR="002E0D1E" w:rsidRPr="00943354">
        <w:rPr>
          <w:sz w:val="22"/>
          <w:szCs w:val="22"/>
        </w:rPr>
        <w:t xml:space="preserve">For </w:t>
      </w:r>
      <w:r w:rsidR="00301B1E" w:rsidRPr="00943354">
        <w:rPr>
          <w:sz w:val="22"/>
          <w:szCs w:val="22"/>
        </w:rPr>
        <w:t>more information</w:t>
      </w:r>
      <w:r w:rsidR="002E0D1E" w:rsidRPr="00943354">
        <w:rPr>
          <w:sz w:val="22"/>
          <w:szCs w:val="22"/>
        </w:rPr>
        <w:t>, p</w:t>
      </w:r>
      <w:r w:rsidR="000A65AD" w:rsidRPr="00943354">
        <w:rPr>
          <w:sz w:val="22"/>
          <w:szCs w:val="22"/>
        </w:rPr>
        <w:t xml:space="preserve">lease refer </w:t>
      </w:r>
      <w:r w:rsidR="00555EA1">
        <w:rPr>
          <w:sz w:val="22"/>
          <w:szCs w:val="22"/>
        </w:rPr>
        <w:t>Action Card</w:t>
      </w:r>
      <w:r w:rsidR="00C93489">
        <w:rPr>
          <w:sz w:val="22"/>
          <w:szCs w:val="22"/>
        </w:rPr>
        <w:t xml:space="preserve"> (</w:t>
      </w:r>
      <w:r w:rsidR="000A65AD" w:rsidRPr="00943354">
        <w:rPr>
          <w:sz w:val="22"/>
          <w:szCs w:val="22"/>
        </w:rPr>
        <w:t>B</w:t>
      </w:r>
      <w:r w:rsidR="00C93489">
        <w:rPr>
          <w:sz w:val="22"/>
          <w:szCs w:val="22"/>
        </w:rPr>
        <w:t>)</w:t>
      </w:r>
      <w:r w:rsidR="000A65AD" w:rsidRPr="00943354">
        <w:rPr>
          <w:sz w:val="22"/>
          <w:szCs w:val="22"/>
        </w:rPr>
        <w:t xml:space="preserve"> of this document.</w:t>
      </w:r>
    </w:p>
    <w:p w:rsidR="00DE723F" w:rsidRPr="001E4B3E" w:rsidRDefault="00DE723F" w:rsidP="001E4B3E">
      <w:pPr>
        <w:ind w:left="720"/>
        <w:jc w:val="both"/>
        <w:rPr>
          <w:sz w:val="22"/>
          <w:szCs w:val="22"/>
        </w:rPr>
      </w:pPr>
    </w:p>
    <w:p w:rsidR="00C01AA2" w:rsidRPr="001E4B3E" w:rsidRDefault="005010A7" w:rsidP="001E4B3E">
      <w:pPr>
        <w:pStyle w:val="Default"/>
        <w:ind w:left="720"/>
        <w:jc w:val="both"/>
        <w:rPr>
          <w:b/>
          <w:color w:val="auto"/>
          <w:sz w:val="22"/>
          <w:szCs w:val="22"/>
        </w:rPr>
      </w:pPr>
      <w:r>
        <w:rPr>
          <w:b/>
          <w:color w:val="auto"/>
          <w:sz w:val="22"/>
          <w:szCs w:val="22"/>
        </w:rPr>
        <w:t>Hand-H</w:t>
      </w:r>
      <w:r w:rsidR="00C01AA2" w:rsidRPr="001E4B3E">
        <w:rPr>
          <w:b/>
          <w:color w:val="auto"/>
          <w:sz w:val="22"/>
          <w:szCs w:val="22"/>
        </w:rPr>
        <w:t>ygiene</w:t>
      </w:r>
    </w:p>
    <w:p w:rsidR="00796DD8" w:rsidRPr="00943354" w:rsidRDefault="005E4DF7" w:rsidP="001E4B3E">
      <w:pPr>
        <w:ind w:left="720"/>
        <w:jc w:val="both"/>
        <w:rPr>
          <w:rFonts w:eastAsia="Calibri" w:cs="Arial"/>
          <w:sz w:val="22"/>
          <w:szCs w:val="22"/>
        </w:rPr>
      </w:pPr>
      <w:r w:rsidRPr="001E4B3E">
        <w:rPr>
          <w:rFonts w:eastAsia="Calibri" w:cs="Arial"/>
          <w:sz w:val="22"/>
          <w:szCs w:val="22"/>
        </w:rPr>
        <w:t>Hand hygiene is essential to reduce the transmission of</w:t>
      </w:r>
      <w:r w:rsidR="0077566A" w:rsidRPr="001E4B3E">
        <w:rPr>
          <w:rFonts w:eastAsia="Calibri" w:cs="Arial"/>
          <w:sz w:val="22"/>
          <w:szCs w:val="22"/>
        </w:rPr>
        <w:t xml:space="preserve"> infection</w:t>
      </w:r>
      <w:r w:rsidRPr="001E4B3E">
        <w:rPr>
          <w:rFonts w:eastAsia="Calibri" w:cs="Arial"/>
          <w:sz w:val="22"/>
          <w:szCs w:val="22"/>
        </w:rPr>
        <w:t xml:space="preserve">.  All </w:t>
      </w:r>
      <w:r w:rsidR="003A47EF">
        <w:rPr>
          <w:rFonts w:eastAsia="Calibri" w:cs="Arial"/>
          <w:sz w:val="22"/>
          <w:szCs w:val="22"/>
        </w:rPr>
        <w:t>Domestic Assistants</w:t>
      </w:r>
      <w:r w:rsidRPr="001E4B3E">
        <w:rPr>
          <w:rFonts w:eastAsia="Calibri" w:cs="Arial"/>
          <w:sz w:val="22"/>
          <w:szCs w:val="22"/>
        </w:rPr>
        <w:t xml:space="preserve"> should decontaminate their hands with alcohol based hand rub when entering and leaving the ward environment.   Remember </w:t>
      </w:r>
      <w:r w:rsidR="00B34731">
        <w:rPr>
          <w:rFonts w:eastAsia="Calibri" w:cs="Arial"/>
          <w:sz w:val="22"/>
          <w:szCs w:val="22"/>
        </w:rPr>
        <w:t xml:space="preserve">the </w:t>
      </w:r>
      <w:r w:rsidRPr="001E4B3E">
        <w:rPr>
          <w:rFonts w:eastAsia="Calibri" w:cs="Arial"/>
          <w:sz w:val="22"/>
          <w:szCs w:val="22"/>
        </w:rPr>
        <w:t xml:space="preserve">government advice to wash hands for at least 20 seconds.  Please remember to follow the hand hygiene rules </w:t>
      </w:r>
      <w:r w:rsidR="00B34731">
        <w:rPr>
          <w:rFonts w:eastAsia="Calibri" w:cs="Arial"/>
          <w:sz w:val="22"/>
          <w:szCs w:val="22"/>
        </w:rPr>
        <w:t xml:space="preserve">which </w:t>
      </w:r>
      <w:r w:rsidRPr="001E4B3E">
        <w:rPr>
          <w:rFonts w:eastAsia="Calibri" w:cs="Arial"/>
          <w:sz w:val="22"/>
          <w:szCs w:val="22"/>
        </w:rPr>
        <w:t>as required by the clinical team members.</w:t>
      </w:r>
      <w:r w:rsidR="00FD449A">
        <w:rPr>
          <w:rFonts w:eastAsia="Calibri" w:cs="Arial"/>
          <w:sz w:val="22"/>
          <w:szCs w:val="22"/>
        </w:rPr>
        <w:t xml:space="preserve"> </w:t>
      </w:r>
      <w:r w:rsidR="00FD449A" w:rsidRPr="00943354">
        <w:rPr>
          <w:rFonts w:eastAsia="Calibri" w:cs="Arial"/>
          <w:sz w:val="22"/>
          <w:szCs w:val="22"/>
        </w:rPr>
        <w:t xml:space="preserve">For more information, please refer to </w:t>
      </w:r>
      <w:r w:rsidR="00555EA1">
        <w:rPr>
          <w:rFonts w:eastAsia="Calibri" w:cs="Arial"/>
          <w:sz w:val="22"/>
          <w:szCs w:val="22"/>
        </w:rPr>
        <w:t>Action Card</w:t>
      </w:r>
      <w:r w:rsidR="00FD449A" w:rsidRPr="00943354">
        <w:rPr>
          <w:rFonts w:eastAsia="Calibri" w:cs="Arial"/>
          <w:sz w:val="22"/>
          <w:szCs w:val="22"/>
        </w:rPr>
        <w:t xml:space="preserve"> </w:t>
      </w:r>
      <w:r w:rsidR="002A02D8">
        <w:rPr>
          <w:rFonts w:eastAsia="Calibri" w:cs="Arial"/>
          <w:sz w:val="22"/>
          <w:szCs w:val="22"/>
        </w:rPr>
        <w:t>(</w:t>
      </w:r>
      <w:r w:rsidR="00FD449A" w:rsidRPr="00943354">
        <w:rPr>
          <w:rFonts w:eastAsia="Calibri" w:cs="Arial"/>
          <w:sz w:val="22"/>
          <w:szCs w:val="22"/>
        </w:rPr>
        <w:t>C</w:t>
      </w:r>
      <w:r w:rsidR="002A02D8">
        <w:rPr>
          <w:rFonts w:eastAsia="Calibri" w:cs="Arial"/>
          <w:sz w:val="22"/>
          <w:szCs w:val="22"/>
        </w:rPr>
        <w:t>)</w:t>
      </w:r>
      <w:r w:rsidR="00FD449A" w:rsidRPr="00943354">
        <w:rPr>
          <w:rFonts w:eastAsia="Calibri" w:cs="Arial"/>
          <w:sz w:val="22"/>
          <w:szCs w:val="22"/>
        </w:rPr>
        <w:t xml:space="preserve"> of this document.</w:t>
      </w:r>
    </w:p>
    <w:p w:rsidR="00334824" w:rsidRPr="001E4B3E" w:rsidRDefault="00334824" w:rsidP="001E4B3E">
      <w:pPr>
        <w:ind w:left="720"/>
        <w:jc w:val="both"/>
        <w:rPr>
          <w:rFonts w:eastAsia="Calibri" w:cs="Arial"/>
          <w:sz w:val="22"/>
          <w:szCs w:val="22"/>
        </w:rPr>
      </w:pPr>
    </w:p>
    <w:p w:rsidR="00334824" w:rsidRPr="001E4B3E" w:rsidRDefault="00334824" w:rsidP="001E4B3E">
      <w:pPr>
        <w:ind w:left="720"/>
        <w:jc w:val="both"/>
        <w:rPr>
          <w:rFonts w:eastAsia="Calibri" w:cs="Arial"/>
          <w:b/>
          <w:sz w:val="22"/>
          <w:szCs w:val="22"/>
        </w:rPr>
      </w:pPr>
      <w:r w:rsidRPr="001E4B3E">
        <w:rPr>
          <w:rFonts w:eastAsia="Calibri" w:cs="Arial"/>
          <w:b/>
          <w:sz w:val="22"/>
          <w:szCs w:val="22"/>
        </w:rPr>
        <w:t>Social Distancing</w:t>
      </w:r>
    </w:p>
    <w:p w:rsidR="005E4DF7" w:rsidRPr="001E4B3E" w:rsidRDefault="00334824" w:rsidP="001E4B3E">
      <w:pPr>
        <w:ind w:left="720"/>
        <w:jc w:val="both"/>
        <w:rPr>
          <w:sz w:val="22"/>
          <w:szCs w:val="22"/>
        </w:rPr>
      </w:pPr>
      <w:r w:rsidRPr="001E4B3E">
        <w:rPr>
          <w:sz w:val="22"/>
          <w:szCs w:val="22"/>
        </w:rPr>
        <w:t>Please follow the rule of social distancing (2m apart) from each other.</w:t>
      </w:r>
      <w:r w:rsidR="00B34731">
        <w:rPr>
          <w:sz w:val="22"/>
          <w:szCs w:val="22"/>
        </w:rPr>
        <w:t xml:space="preserve"> </w:t>
      </w:r>
    </w:p>
    <w:p w:rsidR="00390E20" w:rsidRPr="001E4B3E" w:rsidRDefault="00390E20" w:rsidP="001E4B3E">
      <w:pPr>
        <w:ind w:left="720"/>
        <w:jc w:val="both"/>
        <w:rPr>
          <w:sz w:val="22"/>
          <w:szCs w:val="22"/>
        </w:rPr>
      </w:pPr>
    </w:p>
    <w:p w:rsidR="00FB5E89" w:rsidRPr="001E4B3E" w:rsidRDefault="00FB5E89" w:rsidP="001E4B3E">
      <w:pPr>
        <w:pStyle w:val="Default"/>
        <w:ind w:left="720"/>
        <w:jc w:val="both"/>
        <w:rPr>
          <w:b/>
          <w:bCs/>
          <w:sz w:val="22"/>
          <w:szCs w:val="22"/>
        </w:rPr>
      </w:pPr>
      <w:r w:rsidRPr="001E4B3E">
        <w:rPr>
          <w:b/>
          <w:bCs/>
          <w:sz w:val="22"/>
          <w:szCs w:val="22"/>
        </w:rPr>
        <w:t>Cleaning Chemicals</w:t>
      </w:r>
      <w:r w:rsidR="004A2E03" w:rsidRPr="001E4B3E">
        <w:rPr>
          <w:b/>
          <w:bCs/>
          <w:sz w:val="22"/>
          <w:szCs w:val="22"/>
        </w:rPr>
        <w:t xml:space="preserve"> (Chlorinated)</w:t>
      </w:r>
    </w:p>
    <w:p w:rsidR="00D60798" w:rsidRPr="00943354" w:rsidRDefault="00D60798" w:rsidP="001E4B3E">
      <w:pPr>
        <w:pStyle w:val="Default"/>
        <w:ind w:left="720"/>
        <w:jc w:val="both"/>
        <w:rPr>
          <w:bCs/>
          <w:sz w:val="22"/>
          <w:szCs w:val="22"/>
        </w:rPr>
      </w:pPr>
      <w:r w:rsidRPr="001E4B3E">
        <w:rPr>
          <w:bCs/>
          <w:sz w:val="22"/>
          <w:szCs w:val="22"/>
        </w:rPr>
        <w:t xml:space="preserve">Cleaning chemicals </w:t>
      </w:r>
      <w:r w:rsidR="004A2E03" w:rsidRPr="001E4B3E">
        <w:rPr>
          <w:bCs/>
          <w:sz w:val="22"/>
          <w:szCs w:val="22"/>
        </w:rPr>
        <w:t>(</w:t>
      </w:r>
      <w:r w:rsidR="004A2E03" w:rsidRPr="001E4B3E">
        <w:rPr>
          <w:b/>
          <w:bCs/>
          <w:sz w:val="22"/>
          <w:szCs w:val="22"/>
          <w:u w:val="single"/>
        </w:rPr>
        <w:t>chlorinated</w:t>
      </w:r>
      <w:r w:rsidR="004A2E03" w:rsidRPr="001E4B3E">
        <w:rPr>
          <w:bCs/>
          <w:sz w:val="22"/>
          <w:szCs w:val="22"/>
        </w:rPr>
        <w:t xml:space="preserve">) </w:t>
      </w:r>
      <w:r w:rsidR="00B34731">
        <w:rPr>
          <w:bCs/>
          <w:sz w:val="22"/>
          <w:szCs w:val="22"/>
        </w:rPr>
        <w:t>are provided to you for cleaning surfaces</w:t>
      </w:r>
      <w:r w:rsidR="002F489D">
        <w:rPr>
          <w:bCs/>
          <w:sz w:val="22"/>
          <w:szCs w:val="22"/>
        </w:rPr>
        <w:t>, fixtures and fittings</w:t>
      </w:r>
      <w:r w:rsidRPr="001E4B3E">
        <w:rPr>
          <w:bCs/>
          <w:sz w:val="22"/>
          <w:szCs w:val="22"/>
        </w:rPr>
        <w:t>.  The list here provides the chemicals which must only be used</w:t>
      </w:r>
      <w:r w:rsidR="005A5BBB">
        <w:rPr>
          <w:bCs/>
          <w:sz w:val="22"/>
          <w:szCs w:val="22"/>
        </w:rPr>
        <w:t>.</w:t>
      </w:r>
      <w:r w:rsidR="00301B1E">
        <w:rPr>
          <w:bCs/>
          <w:sz w:val="22"/>
          <w:szCs w:val="22"/>
        </w:rPr>
        <w:t xml:space="preserve">  </w:t>
      </w:r>
      <w:r w:rsidR="00301B1E" w:rsidRPr="00943354">
        <w:rPr>
          <w:bCs/>
          <w:sz w:val="22"/>
          <w:szCs w:val="22"/>
        </w:rPr>
        <w:t xml:space="preserve">For more information, please refer to </w:t>
      </w:r>
      <w:r w:rsidR="00555EA1">
        <w:rPr>
          <w:bCs/>
          <w:sz w:val="22"/>
          <w:szCs w:val="22"/>
        </w:rPr>
        <w:t>Action Card</w:t>
      </w:r>
      <w:r w:rsidR="00301B1E" w:rsidRPr="00943354">
        <w:rPr>
          <w:bCs/>
          <w:sz w:val="22"/>
          <w:szCs w:val="22"/>
        </w:rPr>
        <w:t xml:space="preserve"> </w:t>
      </w:r>
      <w:r w:rsidR="00C93489">
        <w:rPr>
          <w:bCs/>
          <w:sz w:val="22"/>
          <w:szCs w:val="22"/>
        </w:rPr>
        <w:t>(</w:t>
      </w:r>
      <w:r w:rsidR="00301B1E" w:rsidRPr="00943354">
        <w:rPr>
          <w:bCs/>
          <w:sz w:val="22"/>
          <w:szCs w:val="22"/>
        </w:rPr>
        <w:t>D</w:t>
      </w:r>
      <w:r w:rsidR="00C93489">
        <w:rPr>
          <w:bCs/>
          <w:sz w:val="22"/>
          <w:szCs w:val="22"/>
        </w:rPr>
        <w:t>)</w:t>
      </w:r>
      <w:r w:rsidR="00301B1E" w:rsidRPr="00943354">
        <w:rPr>
          <w:bCs/>
          <w:sz w:val="22"/>
          <w:szCs w:val="22"/>
        </w:rPr>
        <w:t xml:space="preserve"> of this document.</w:t>
      </w:r>
    </w:p>
    <w:p w:rsidR="00516C42" w:rsidRPr="001E4B3E" w:rsidRDefault="00516C42" w:rsidP="001E4B3E">
      <w:pPr>
        <w:pStyle w:val="Default"/>
        <w:ind w:left="720"/>
        <w:jc w:val="both"/>
        <w:rPr>
          <w:bCs/>
          <w:sz w:val="22"/>
          <w:szCs w:val="22"/>
        </w:rPr>
      </w:pPr>
    </w:p>
    <w:p w:rsidR="00516C42" w:rsidRPr="001E4B3E" w:rsidRDefault="00516C42" w:rsidP="001E4B3E">
      <w:pPr>
        <w:pStyle w:val="Default"/>
        <w:numPr>
          <w:ilvl w:val="0"/>
          <w:numId w:val="2"/>
        </w:numPr>
        <w:ind w:left="1134" w:hanging="425"/>
        <w:jc w:val="both"/>
        <w:rPr>
          <w:bCs/>
          <w:sz w:val="22"/>
          <w:szCs w:val="22"/>
        </w:rPr>
      </w:pPr>
      <w:r w:rsidRPr="001E4B3E">
        <w:rPr>
          <w:bCs/>
          <w:sz w:val="22"/>
          <w:szCs w:val="22"/>
        </w:rPr>
        <w:t>GV Health – SoC</w:t>
      </w:r>
      <w:r w:rsidR="003A47EF">
        <w:rPr>
          <w:bCs/>
          <w:sz w:val="22"/>
          <w:szCs w:val="22"/>
        </w:rPr>
        <w:t>hlor Disinfectant surface wipes (or equivalent)</w:t>
      </w:r>
    </w:p>
    <w:p w:rsidR="00516C42" w:rsidRPr="001E4B3E" w:rsidRDefault="00516C42" w:rsidP="001E4B3E">
      <w:pPr>
        <w:pStyle w:val="Default"/>
        <w:numPr>
          <w:ilvl w:val="0"/>
          <w:numId w:val="2"/>
        </w:numPr>
        <w:ind w:left="1134" w:hanging="425"/>
        <w:jc w:val="both"/>
        <w:rPr>
          <w:bCs/>
          <w:sz w:val="22"/>
          <w:szCs w:val="22"/>
        </w:rPr>
      </w:pPr>
      <w:r w:rsidRPr="001E4B3E">
        <w:rPr>
          <w:bCs/>
          <w:sz w:val="22"/>
          <w:szCs w:val="22"/>
        </w:rPr>
        <w:t xml:space="preserve">GV Health </w:t>
      </w:r>
      <w:r w:rsidR="00244EAB" w:rsidRPr="001E4B3E">
        <w:rPr>
          <w:bCs/>
          <w:sz w:val="22"/>
          <w:szCs w:val="22"/>
        </w:rPr>
        <w:t xml:space="preserve">- </w:t>
      </w:r>
      <w:r w:rsidRPr="001E4B3E">
        <w:rPr>
          <w:bCs/>
          <w:sz w:val="22"/>
          <w:szCs w:val="22"/>
        </w:rPr>
        <w:t>ScoChlor Dis</w:t>
      </w:r>
      <w:r w:rsidR="003A47EF">
        <w:rPr>
          <w:bCs/>
          <w:sz w:val="22"/>
          <w:szCs w:val="22"/>
        </w:rPr>
        <w:t>infectant water soluble tablets (or equivalent)</w:t>
      </w:r>
    </w:p>
    <w:p w:rsidR="004A2E03" w:rsidRPr="001E4B3E" w:rsidRDefault="004A2E03" w:rsidP="001E4B3E">
      <w:pPr>
        <w:pStyle w:val="Default"/>
        <w:jc w:val="both"/>
        <w:rPr>
          <w:bCs/>
          <w:sz w:val="22"/>
          <w:szCs w:val="22"/>
        </w:rPr>
      </w:pPr>
    </w:p>
    <w:p w:rsidR="00FE73C3" w:rsidRPr="001E4B3E" w:rsidRDefault="00FE73C3" w:rsidP="001E4B3E">
      <w:pPr>
        <w:pStyle w:val="Default"/>
        <w:ind w:left="720"/>
        <w:jc w:val="both"/>
        <w:rPr>
          <w:b/>
          <w:bCs/>
          <w:sz w:val="22"/>
          <w:szCs w:val="22"/>
        </w:rPr>
      </w:pPr>
      <w:r w:rsidRPr="001E4B3E">
        <w:rPr>
          <w:b/>
          <w:bCs/>
          <w:sz w:val="22"/>
          <w:szCs w:val="22"/>
        </w:rPr>
        <w:t>Frequency of Cleaning</w:t>
      </w:r>
    </w:p>
    <w:p w:rsidR="000E2886" w:rsidRPr="000E2886" w:rsidRDefault="004A2E03" w:rsidP="000E2886">
      <w:pPr>
        <w:pStyle w:val="Default"/>
        <w:ind w:left="720"/>
        <w:jc w:val="both"/>
        <w:rPr>
          <w:bCs/>
          <w:sz w:val="22"/>
          <w:szCs w:val="22"/>
        </w:rPr>
      </w:pPr>
      <w:r w:rsidRPr="001E4B3E">
        <w:rPr>
          <w:bCs/>
          <w:sz w:val="22"/>
          <w:szCs w:val="22"/>
        </w:rPr>
        <w:t xml:space="preserve">The frequency of cleaning </w:t>
      </w:r>
      <w:r w:rsidR="009366B6">
        <w:rPr>
          <w:bCs/>
          <w:sz w:val="22"/>
          <w:szCs w:val="22"/>
        </w:rPr>
        <w:t xml:space="preserve">of the ward environment </w:t>
      </w:r>
      <w:r w:rsidRPr="001E4B3E">
        <w:rPr>
          <w:bCs/>
          <w:sz w:val="22"/>
          <w:szCs w:val="22"/>
        </w:rPr>
        <w:t>must be done twice per day.  This means a morning clean and an afternoon clean</w:t>
      </w:r>
      <w:r w:rsidR="008B6969" w:rsidRPr="001E4B3E">
        <w:rPr>
          <w:bCs/>
          <w:sz w:val="22"/>
          <w:szCs w:val="22"/>
        </w:rPr>
        <w:t xml:space="preserve"> and the gap between the 1</w:t>
      </w:r>
      <w:r w:rsidR="008B6969" w:rsidRPr="001E4B3E">
        <w:rPr>
          <w:bCs/>
          <w:sz w:val="22"/>
          <w:szCs w:val="22"/>
          <w:vertAlign w:val="superscript"/>
        </w:rPr>
        <w:t>st</w:t>
      </w:r>
      <w:r w:rsidR="008B6969" w:rsidRPr="001E4B3E">
        <w:rPr>
          <w:bCs/>
          <w:sz w:val="22"/>
          <w:szCs w:val="22"/>
        </w:rPr>
        <w:t xml:space="preserve"> and 2</w:t>
      </w:r>
      <w:r w:rsidR="008B6969" w:rsidRPr="001E4B3E">
        <w:rPr>
          <w:bCs/>
          <w:sz w:val="22"/>
          <w:szCs w:val="22"/>
          <w:vertAlign w:val="superscript"/>
        </w:rPr>
        <w:t>nd</w:t>
      </w:r>
      <w:r w:rsidR="008B6969" w:rsidRPr="001E4B3E">
        <w:rPr>
          <w:bCs/>
          <w:sz w:val="22"/>
          <w:szCs w:val="22"/>
        </w:rPr>
        <w:t xml:space="preserve"> clean must be as wide as possible.  </w:t>
      </w:r>
      <w:r w:rsidR="00B27B48">
        <w:rPr>
          <w:bCs/>
          <w:sz w:val="22"/>
          <w:szCs w:val="22"/>
        </w:rPr>
        <w:t>Please note that cutlery and crockery must be placed in the dishwasher and not thrown away.  The dishwasher must reach a water tempera</w:t>
      </w:r>
      <w:r w:rsidR="00741C0D">
        <w:rPr>
          <w:bCs/>
          <w:sz w:val="22"/>
          <w:szCs w:val="22"/>
        </w:rPr>
        <w:t>ture of no less than 60</w:t>
      </w:r>
      <w:r w:rsidR="00741C0D" w:rsidRPr="00C172A6">
        <w:rPr>
          <w:bCs/>
          <w:sz w:val="22"/>
          <w:szCs w:val="22"/>
          <w:vertAlign w:val="superscript"/>
        </w:rPr>
        <w:t>c</w:t>
      </w:r>
      <w:r w:rsidR="00B27B48">
        <w:rPr>
          <w:bCs/>
          <w:sz w:val="22"/>
          <w:szCs w:val="22"/>
        </w:rPr>
        <w:t>.</w:t>
      </w:r>
      <w:r w:rsidR="000E2886" w:rsidRPr="000E2886">
        <w:rPr>
          <w:bCs/>
          <w:color w:val="FF0000"/>
          <w:sz w:val="22"/>
          <w:szCs w:val="22"/>
        </w:rPr>
        <w:t xml:space="preserve"> </w:t>
      </w:r>
    </w:p>
    <w:p w:rsidR="000E2886" w:rsidRPr="000E2886" w:rsidRDefault="000E2886" w:rsidP="000E2886">
      <w:pPr>
        <w:pStyle w:val="Default"/>
        <w:rPr>
          <w:bCs/>
          <w:sz w:val="22"/>
          <w:szCs w:val="22"/>
        </w:rPr>
      </w:pPr>
    </w:p>
    <w:p w:rsidR="00EA3F16" w:rsidRPr="001E4B3E" w:rsidRDefault="00EA3F16" w:rsidP="001E4B3E">
      <w:pPr>
        <w:pStyle w:val="Default"/>
        <w:ind w:left="720"/>
        <w:jc w:val="both"/>
        <w:rPr>
          <w:b/>
          <w:bCs/>
          <w:sz w:val="22"/>
          <w:szCs w:val="22"/>
        </w:rPr>
      </w:pPr>
      <w:r w:rsidRPr="001E4B3E">
        <w:rPr>
          <w:b/>
          <w:bCs/>
          <w:sz w:val="22"/>
          <w:szCs w:val="22"/>
        </w:rPr>
        <w:t>Entry into the bedroom</w:t>
      </w:r>
      <w:r w:rsidR="00794D8D">
        <w:rPr>
          <w:b/>
          <w:bCs/>
          <w:sz w:val="22"/>
          <w:szCs w:val="22"/>
        </w:rPr>
        <w:t xml:space="preserve"> (non</w:t>
      </w:r>
      <w:r w:rsidR="000476F8">
        <w:rPr>
          <w:b/>
          <w:bCs/>
          <w:sz w:val="22"/>
          <w:szCs w:val="22"/>
        </w:rPr>
        <w:t xml:space="preserve"> - </w:t>
      </w:r>
      <w:r w:rsidR="00794D8D">
        <w:rPr>
          <w:b/>
          <w:bCs/>
          <w:sz w:val="22"/>
          <w:szCs w:val="22"/>
        </w:rPr>
        <w:t>isolated rooms)</w:t>
      </w:r>
    </w:p>
    <w:p w:rsidR="00EA3F16" w:rsidRPr="001E4B3E" w:rsidRDefault="00164873" w:rsidP="001E4B3E">
      <w:pPr>
        <w:pStyle w:val="Default"/>
        <w:ind w:left="720"/>
        <w:jc w:val="both"/>
        <w:rPr>
          <w:bCs/>
          <w:sz w:val="22"/>
          <w:szCs w:val="22"/>
        </w:rPr>
      </w:pPr>
      <w:r>
        <w:rPr>
          <w:bCs/>
          <w:sz w:val="22"/>
          <w:szCs w:val="22"/>
        </w:rPr>
        <w:t xml:space="preserve">The bedroom should be empty before entering into a service user’s bedroom.  </w:t>
      </w:r>
      <w:r w:rsidR="00794D8D">
        <w:rPr>
          <w:bCs/>
          <w:sz w:val="22"/>
          <w:szCs w:val="22"/>
        </w:rPr>
        <w:t>T</w:t>
      </w:r>
      <w:r w:rsidR="00EA3F16" w:rsidRPr="001E4B3E">
        <w:rPr>
          <w:bCs/>
          <w:sz w:val="22"/>
          <w:szCs w:val="22"/>
        </w:rPr>
        <w:t xml:space="preserve">he </w:t>
      </w:r>
      <w:r w:rsidR="009366B6">
        <w:rPr>
          <w:bCs/>
          <w:sz w:val="22"/>
          <w:szCs w:val="22"/>
        </w:rPr>
        <w:t>cleaning of the rooms</w:t>
      </w:r>
      <w:r w:rsidR="00EA3F16" w:rsidRPr="001E4B3E">
        <w:rPr>
          <w:bCs/>
          <w:sz w:val="22"/>
          <w:szCs w:val="22"/>
        </w:rPr>
        <w:t xml:space="preserve"> </w:t>
      </w:r>
      <w:r>
        <w:rPr>
          <w:bCs/>
          <w:sz w:val="22"/>
          <w:szCs w:val="22"/>
        </w:rPr>
        <w:t>that</w:t>
      </w:r>
      <w:r w:rsidRPr="001E4B3E">
        <w:rPr>
          <w:bCs/>
          <w:sz w:val="22"/>
          <w:szCs w:val="22"/>
        </w:rPr>
        <w:t xml:space="preserve"> </w:t>
      </w:r>
      <w:r w:rsidR="00EA3F16" w:rsidRPr="001E4B3E">
        <w:rPr>
          <w:bCs/>
          <w:sz w:val="22"/>
          <w:szCs w:val="22"/>
        </w:rPr>
        <w:t>take</w:t>
      </w:r>
      <w:r>
        <w:rPr>
          <w:bCs/>
          <w:sz w:val="22"/>
          <w:szCs w:val="22"/>
        </w:rPr>
        <w:t>s</w:t>
      </w:r>
      <w:r w:rsidR="00EA3F16" w:rsidRPr="001E4B3E">
        <w:rPr>
          <w:bCs/>
          <w:sz w:val="22"/>
          <w:szCs w:val="22"/>
        </w:rPr>
        <w:t xml:space="preserve"> place should include</w:t>
      </w:r>
      <w:r w:rsidR="009366B6">
        <w:rPr>
          <w:bCs/>
          <w:sz w:val="22"/>
          <w:szCs w:val="22"/>
        </w:rPr>
        <w:t>, as a minimum,</w:t>
      </w:r>
      <w:r w:rsidR="00EA3F16" w:rsidRPr="001E4B3E">
        <w:rPr>
          <w:bCs/>
          <w:sz w:val="22"/>
          <w:szCs w:val="22"/>
        </w:rPr>
        <w:t xml:space="preserve"> all access points</w:t>
      </w:r>
      <w:r w:rsidR="003A47EF">
        <w:rPr>
          <w:bCs/>
          <w:sz w:val="22"/>
          <w:szCs w:val="22"/>
        </w:rPr>
        <w:t xml:space="preserve"> within reaching distance</w:t>
      </w:r>
      <w:r w:rsidR="00EA3F16" w:rsidRPr="001E4B3E">
        <w:rPr>
          <w:bCs/>
          <w:sz w:val="22"/>
          <w:szCs w:val="22"/>
        </w:rPr>
        <w:t xml:space="preserve">, fixtures, fittings, bed/rail, </w:t>
      </w:r>
      <w:r w:rsidR="003A47EF">
        <w:rPr>
          <w:bCs/>
          <w:sz w:val="22"/>
          <w:szCs w:val="22"/>
        </w:rPr>
        <w:t xml:space="preserve">floor and skirting boards, </w:t>
      </w:r>
      <w:r w:rsidR="00EA3F16" w:rsidRPr="001E4B3E">
        <w:rPr>
          <w:bCs/>
          <w:sz w:val="22"/>
          <w:szCs w:val="22"/>
        </w:rPr>
        <w:t xml:space="preserve">door and handles,  cupboards and anything else which your line manager will require. Please do not forget to use the list of chlorinated cleaning </w:t>
      </w:r>
      <w:r w:rsidR="00EA3F16" w:rsidRPr="005010A7">
        <w:rPr>
          <w:bCs/>
          <w:color w:val="auto"/>
          <w:sz w:val="22"/>
          <w:szCs w:val="22"/>
        </w:rPr>
        <w:t>product</w:t>
      </w:r>
      <w:r w:rsidRPr="005010A7">
        <w:rPr>
          <w:bCs/>
          <w:color w:val="auto"/>
          <w:sz w:val="22"/>
          <w:szCs w:val="22"/>
        </w:rPr>
        <w:t>s</w:t>
      </w:r>
      <w:r w:rsidR="00EA3F16" w:rsidRPr="001E4B3E">
        <w:rPr>
          <w:bCs/>
          <w:sz w:val="22"/>
          <w:szCs w:val="22"/>
        </w:rPr>
        <w:t xml:space="preserve">, </w:t>
      </w:r>
      <w:r w:rsidR="004217BD">
        <w:rPr>
          <w:bCs/>
          <w:sz w:val="22"/>
          <w:szCs w:val="22"/>
        </w:rPr>
        <w:t xml:space="preserve">which has </w:t>
      </w:r>
      <w:r w:rsidR="00EA3F16" w:rsidRPr="001E4B3E">
        <w:rPr>
          <w:bCs/>
          <w:sz w:val="22"/>
          <w:szCs w:val="22"/>
        </w:rPr>
        <w:t xml:space="preserve">already </w:t>
      </w:r>
      <w:r w:rsidR="004217BD">
        <w:rPr>
          <w:bCs/>
          <w:sz w:val="22"/>
          <w:szCs w:val="22"/>
        </w:rPr>
        <w:t xml:space="preserve">been </w:t>
      </w:r>
      <w:r w:rsidR="00EA3F16" w:rsidRPr="001E4B3E">
        <w:rPr>
          <w:bCs/>
          <w:sz w:val="22"/>
          <w:szCs w:val="22"/>
        </w:rPr>
        <w:t>highlighted in this SOP.  Always remember to open the windows (if possible) to ventilate the room</w:t>
      </w:r>
      <w:r w:rsidR="00FD449A">
        <w:rPr>
          <w:bCs/>
          <w:sz w:val="22"/>
          <w:szCs w:val="22"/>
        </w:rPr>
        <w:t xml:space="preserve"> before and during the cleaning session.</w:t>
      </w:r>
      <w:r w:rsidR="003A47EF">
        <w:rPr>
          <w:bCs/>
          <w:sz w:val="22"/>
          <w:szCs w:val="22"/>
        </w:rPr>
        <w:t xml:space="preserve">  The Domestic team do not have authorisation to clean the service user</w:t>
      </w:r>
      <w:r>
        <w:rPr>
          <w:bCs/>
          <w:sz w:val="22"/>
          <w:szCs w:val="22"/>
        </w:rPr>
        <w:t>’s</w:t>
      </w:r>
      <w:r w:rsidR="003A47EF">
        <w:rPr>
          <w:bCs/>
          <w:sz w:val="22"/>
          <w:szCs w:val="22"/>
        </w:rPr>
        <w:t xml:space="preserve"> personal items.</w:t>
      </w:r>
    </w:p>
    <w:p w:rsidR="000476F8" w:rsidRDefault="000476F8" w:rsidP="001E4B3E">
      <w:pPr>
        <w:pStyle w:val="Default"/>
        <w:ind w:left="720"/>
        <w:jc w:val="both"/>
        <w:rPr>
          <w:bCs/>
          <w:sz w:val="22"/>
          <w:szCs w:val="22"/>
        </w:rPr>
      </w:pPr>
    </w:p>
    <w:p w:rsidR="000476F8" w:rsidRDefault="000476F8" w:rsidP="001E4B3E">
      <w:pPr>
        <w:pStyle w:val="Default"/>
        <w:ind w:left="720"/>
        <w:jc w:val="both"/>
        <w:rPr>
          <w:bCs/>
          <w:sz w:val="22"/>
          <w:szCs w:val="22"/>
        </w:rPr>
      </w:pPr>
    </w:p>
    <w:p w:rsidR="00EA3F16" w:rsidRPr="001E4B3E" w:rsidRDefault="00FD449A" w:rsidP="001E4B3E">
      <w:pPr>
        <w:pStyle w:val="Default"/>
        <w:ind w:left="720"/>
        <w:jc w:val="both"/>
        <w:rPr>
          <w:bCs/>
          <w:sz w:val="22"/>
          <w:szCs w:val="22"/>
        </w:rPr>
      </w:pPr>
      <w:r>
        <w:rPr>
          <w:bCs/>
          <w:sz w:val="22"/>
          <w:szCs w:val="22"/>
        </w:rPr>
        <w:br w:type="page"/>
      </w:r>
    </w:p>
    <w:p w:rsidR="00C551FA" w:rsidRPr="001E4B3E" w:rsidRDefault="00C551FA" w:rsidP="001E4B3E">
      <w:pPr>
        <w:pStyle w:val="Default"/>
        <w:ind w:left="720"/>
        <w:jc w:val="both"/>
        <w:rPr>
          <w:b/>
          <w:sz w:val="22"/>
          <w:szCs w:val="22"/>
        </w:rPr>
      </w:pPr>
      <w:r w:rsidRPr="001E4B3E">
        <w:rPr>
          <w:b/>
          <w:bCs/>
          <w:sz w:val="22"/>
          <w:szCs w:val="22"/>
        </w:rPr>
        <w:lastRenderedPageBreak/>
        <w:t xml:space="preserve">Process for cleaning the </w:t>
      </w:r>
      <w:r w:rsidR="00BF20BE">
        <w:rPr>
          <w:b/>
          <w:bCs/>
          <w:sz w:val="22"/>
          <w:szCs w:val="22"/>
        </w:rPr>
        <w:t>COVID</w:t>
      </w:r>
      <w:r w:rsidR="00390E20" w:rsidRPr="001E4B3E">
        <w:rPr>
          <w:b/>
          <w:bCs/>
          <w:sz w:val="22"/>
          <w:szCs w:val="22"/>
        </w:rPr>
        <w:t xml:space="preserve">-19 isolated </w:t>
      </w:r>
      <w:r w:rsidRPr="001E4B3E">
        <w:rPr>
          <w:b/>
          <w:bCs/>
          <w:sz w:val="22"/>
          <w:szCs w:val="22"/>
        </w:rPr>
        <w:t xml:space="preserve">bedrooms </w:t>
      </w:r>
    </w:p>
    <w:p w:rsidR="00BC5AC4" w:rsidRDefault="00666129" w:rsidP="001E4B3E">
      <w:pPr>
        <w:pStyle w:val="Default"/>
        <w:ind w:left="720"/>
        <w:jc w:val="both"/>
        <w:rPr>
          <w:bCs/>
          <w:sz w:val="22"/>
          <w:szCs w:val="22"/>
        </w:rPr>
      </w:pPr>
      <w:r w:rsidRPr="001E4B3E">
        <w:rPr>
          <w:bCs/>
          <w:sz w:val="22"/>
          <w:szCs w:val="22"/>
        </w:rPr>
        <w:t xml:space="preserve">It has already been made clear that the ward must be treated as </w:t>
      </w:r>
      <w:r w:rsidR="00BF20BE">
        <w:rPr>
          <w:bCs/>
          <w:sz w:val="22"/>
          <w:szCs w:val="22"/>
        </w:rPr>
        <w:t>COVID</w:t>
      </w:r>
      <w:r w:rsidRPr="001E4B3E">
        <w:rPr>
          <w:bCs/>
          <w:sz w:val="22"/>
          <w:szCs w:val="22"/>
        </w:rPr>
        <w:t>-19 and where a service</w:t>
      </w:r>
      <w:r w:rsidR="0077566A" w:rsidRPr="001E4B3E">
        <w:rPr>
          <w:bCs/>
          <w:sz w:val="22"/>
          <w:szCs w:val="22"/>
        </w:rPr>
        <w:t xml:space="preserve"> user</w:t>
      </w:r>
      <w:r w:rsidRPr="001E4B3E">
        <w:rPr>
          <w:bCs/>
          <w:sz w:val="22"/>
          <w:szCs w:val="22"/>
        </w:rPr>
        <w:t xml:space="preserve"> has been tested as </w:t>
      </w:r>
      <w:r w:rsidR="00BF20BE">
        <w:rPr>
          <w:bCs/>
          <w:sz w:val="22"/>
          <w:szCs w:val="22"/>
        </w:rPr>
        <w:t>COVID</w:t>
      </w:r>
      <w:r w:rsidRPr="001E4B3E">
        <w:rPr>
          <w:bCs/>
          <w:sz w:val="22"/>
          <w:szCs w:val="22"/>
        </w:rPr>
        <w:t xml:space="preserve">-19 positive, that individual will </w:t>
      </w:r>
      <w:r w:rsidR="005A33B9" w:rsidRPr="001E4B3E">
        <w:rPr>
          <w:bCs/>
          <w:sz w:val="22"/>
          <w:szCs w:val="22"/>
        </w:rPr>
        <w:t>remain isolated within their bedroom</w:t>
      </w:r>
      <w:r w:rsidR="008D5577" w:rsidRPr="001E4B3E">
        <w:rPr>
          <w:bCs/>
          <w:sz w:val="22"/>
          <w:szCs w:val="22"/>
        </w:rPr>
        <w:t xml:space="preserve"> </w:t>
      </w:r>
      <w:r w:rsidR="00C1023F" w:rsidRPr="001E4B3E">
        <w:rPr>
          <w:bCs/>
          <w:sz w:val="22"/>
          <w:szCs w:val="22"/>
        </w:rPr>
        <w:t xml:space="preserve">(until and unless that individual is transferred out of the ward to another location) </w:t>
      </w:r>
      <w:r w:rsidR="008D5577" w:rsidRPr="001E4B3E">
        <w:rPr>
          <w:bCs/>
          <w:sz w:val="22"/>
          <w:szCs w:val="22"/>
        </w:rPr>
        <w:t xml:space="preserve">and will therefore not be allowed to use </w:t>
      </w:r>
      <w:r w:rsidR="00FD449A">
        <w:rPr>
          <w:bCs/>
          <w:sz w:val="22"/>
          <w:szCs w:val="22"/>
        </w:rPr>
        <w:t>any of the</w:t>
      </w:r>
      <w:r w:rsidR="005A444F" w:rsidRPr="001E4B3E">
        <w:rPr>
          <w:bCs/>
          <w:sz w:val="22"/>
          <w:szCs w:val="22"/>
        </w:rPr>
        <w:t xml:space="preserve"> </w:t>
      </w:r>
      <w:r w:rsidR="0077566A" w:rsidRPr="001E4B3E">
        <w:rPr>
          <w:bCs/>
          <w:sz w:val="22"/>
          <w:szCs w:val="22"/>
        </w:rPr>
        <w:t>shared</w:t>
      </w:r>
      <w:r w:rsidR="005A444F" w:rsidRPr="001E4B3E">
        <w:rPr>
          <w:bCs/>
          <w:sz w:val="22"/>
          <w:szCs w:val="22"/>
        </w:rPr>
        <w:t xml:space="preserve"> kitchens, dining room</w:t>
      </w:r>
      <w:r w:rsidR="00FD449A">
        <w:rPr>
          <w:bCs/>
          <w:sz w:val="22"/>
          <w:szCs w:val="22"/>
        </w:rPr>
        <w:t>s or</w:t>
      </w:r>
      <w:r w:rsidRPr="001E4B3E">
        <w:rPr>
          <w:bCs/>
          <w:sz w:val="22"/>
          <w:szCs w:val="22"/>
        </w:rPr>
        <w:t xml:space="preserve"> toilet facilities,</w:t>
      </w:r>
      <w:r w:rsidR="00404A1A" w:rsidRPr="001E4B3E">
        <w:rPr>
          <w:bCs/>
          <w:sz w:val="22"/>
          <w:szCs w:val="22"/>
        </w:rPr>
        <w:t xml:space="preserve"> however for their own comfort and wellbeing they will be provided with a commode and vanity unit</w:t>
      </w:r>
      <w:r w:rsidR="00FD449A">
        <w:rPr>
          <w:bCs/>
          <w:sz w:val="22"/>
          <w:szCs w:val="22"/>
        </w:rPr>
        <w:t xml:space="preserve"> within their own bedroom</w:t>
      </w:r>
      <w:r w:rsidR="00404A1A" w:rsidRPr="001E4B3E">
        <w:rPr>
          <w:bCs/>
          <w:sz w:val="22"/>
          <w:szCs w:val="22"/>
        </w:rPr>
        <w:t xml:space="preserve">.  </w:t>
      </w:r>
      <w:r w:rsidR="00741C0D">
        <w:rPr>
          <w:bCs/>
          <w:sz w:val="22"/>
          <w:szCs w:val="22"/>
        </w:rPr>
        <w:t>A member of the clinical team will be present when the room is being cleaned and the door is kept closed with the service user also present</w:t>
      </w:r>
      <w:r w:rsidR="009366B6">
        <w:rPr>
          <w:bCs/>
          <w:sz w:val="22"/>
          <w:szCs w:val="22"/>
        </w:rPr>
        <w:t xml:space="preserve">.  </w:t>
      </w:r>
    </w:p>
    <w:p w:rsidR="009366B6" w:rsidRDefault="009366B6" w:rsidP="001E4B3E">
      <w:pPr>
        <w:pStyle w:val="Default"/>
        <w:ind w:left="720"/>
        <w:jc w:val="both"/>
        <w:rPr>
          <w:bCs/>
          <w:sz w:val="22"/>
          <w:szCs w:val="22"/>
        </w:rPr>
      </w:pPr>
    </w:p>
    <w:p w:rsidR="00741C0D" w:rsidRPr="008A5B85" w:rsidRDefault="00B27B48" w:rsidP="001E4B3E">
      <w:pPr>
        <w:pStyle w:val="Default"/>
        <w:ind w:left="720"/>
        <w:jc w:val="both"/>
        <w:rPr>
          <w:bCs/>
          <w:color w:val="auto"/>
          <w:sz w:val="22"/>
          <w:szCs w:val="22"/>
        </w:rPr>
      </w:pPr>
      <w:r w:rsidRPr="008A5B85">
        <w:rPr>
          <w:bCs/>
          <w:color w:val="auto"/>
          <w:sz w:val="22"/>
          <w:szCs w:val="22"/>
        </w:rPr>
        <w:t>It is recognised that some rooms are small and the 2m distance rule can be difficult when multiple individuals are present however please understand that the PPE offers protection</w:t>
      </w:r>
      <w:r w:rsidR="000E2886" w:rsidRPr="008A5B85">
        <w:rPr>
          <w:bCs/>
          <w:color w:val="auto"/>
          <w:sz w:val="22"/>
          <w:szCs w:val="22"/>
        </w:rPr>
        <w:t>.</w:t>
      </w:r>
    </w:p>
    <w:p w:rsidR="00DB5CD4" w:rsidRPr="006D1990" w:rsidRDefault="00DB5CD4" w:rsidP="001E4B3E">
      <w:pPr>
        <w:pStyle w:val="Default"/>
        <w:ind w:left="720"/>
        <w:jc w:val="both"/>
        <w:rPr>
          <w:bCs/>
          <w:color w:val="auto"/>
          <w:sz w:val="22"/>
          <w:szCs w:val="22"/>
        </w:rPr>
      </w:pPr>
    </w:p>
    <w:p w:rsidR="00EA3F16" w:rsidRPr="001E4B3E" w:rsidRDefault="00EA3F16" w:rsidP="001E4B3E">
      <w:pPr>
        <w:ind w:left="720"/>
        <w:jc w:val="both"/>
        <w:rPr>
          <w:b/>
          <w:sz w:val="22"/>
          <w:szCs w:val="22"/>
        </w:rPr>
      </w:pPr>
      <w:r w:rsidRPr="001E4B3E">
        <w:rPr>
          <w:b/>
          <w:sz w:val="22"/>
          <w:szCs w:val="22"/>
        </w:rPr>
        <w:t xml:space="preserve">Process for cleaning wards </w:t>
      </w:r>
    </w:p>
    <w:p w:rsidR="00527119" w:rsidRDefault="00EA3F16" w:rsidP="001E4B3E">
      <w:pPr>
        <w:pStyle w:val="Default"/>
        <w:ind w:left="720"/>
        <w:jc w:val="both"/>
        <w:rPr>
          <w:bCs/>
          <w:sz w:val="22"/>
          <w:szCs w:val="22"/>
        </w:rPr>
      </w:pPr>
      <w:r w:rsidRPr="001E4B3E">
        <w:rPr>
          <w:bCs/>
          <w:sz w:val="22"/>
          <w:szCs w:val="22"/>
        </w:rPr>
        <w:t>Due to the current climate, enhanced clean</w:t>
      </w:r>
      <w:r w:rsidR="00833B5F">
        <w:rPr>
          <w:bCs/>
          <w:sz w:val="22"/>
          <w:szCs w:val="22"/>
        </w:rPr>
        <w:t>ing involves cleaning the wards</w:t>
      </w:r>
      <w:r w:rsidRPr="001E4B3E">
        <w:rPr>
          <w:bCs/>
          <w:sz w:val="22"/>
          <w:szCs w:val="22"/>
        </w:rPr>
        <w:t xml:space="preserve"> </w:t>
      </w:r>
      <w:r w:rsidRPr="003A47EF">
        <w:rPr>
          <w:bCs/>
          <w:sz w:val="22"/>
          <w:szCs w:val="22"/>
          <w:u w:val="single"/>
        </w:rPr>
        <w:t>twice daily</w:t>
      </w:r>
      <w:r w:rsidRPr="001E4B3E">
        <w:rPr>
          <w:bCs/>
          <w:sz w:val="22"/>
          <w:szCs w:val="22"/>
        </w:rPr>
        <w:t xml:space="preserve">.  </w:t>
      </w:r>
      <w:r w:rsidR="00527119">
        <w:rPr>
          <w:bCs/>
          <w:sz w:val="22"/>
          <w:szCs w:val="22"/>
        </w:rPr>
        <w:t xml:space="preserve">As a </w:t>
      </w:r>
      <w:r w:rsidR="00527119" w:rsidRPr="00527119">
        <w:rPr>
          <w:b/>
          <w:bCs/>
          <w:sz w:val="22"/>
          <w:szCs w:val="22"/>
        </w:rPr>
        <w:t>minimum</w:t>
      </w:r>
      <w:r w:rsidR="00527119">
        <w:rPr>
          <w:bCs/>
          <w:sz w:val="22"/>
          <w:szCs w:val="22"/>
        </w:rPr>
        <w:t xml:space="preserve"> the following should be included in the list of items to be cleaned.  Please also </w:t>
      </w:r>
      <w:r w:rsidR="00AF1E6A">
        <w:rPr>
          <w:bCs/>
          <w:sz w:val="22"/>
          <w:szCs w:val="22"/>
        </w:rPr>
        <w:t>include</w:t>
      </w:r>
      <w:r w:rsidR="00527119">
        <w:rPr>
          <w:bCs/>
          <w:sz w:val="22"/>
          <w:szCs w:val="22"/>
        </w:rPr>
        <w:t xml:space="preserve"> any fixtures and fitting which would normally be done </w:t>
      </w:r>
      <w:r w:rsidR="00AF1E6A">
        <w:rPr>
          <w:bCs/>
          <w:sz w:val="22"/>
          <w:szCs w:val="22"/>
        </w:rPr>
        <w:t xml:space="preserve">as part of </w:t>
      </w:r>
      <w:r w:rsidR="00953CD8">
        <w:rPr>
          <w:bCs/>
          <w:sz w:val="22"/>
          <w:szCs w:val="22"/>
        </w:rPr>
        <w:t>the</w:t>
      </w:r>
      <w:r w:rsidR="00AF1E6A">
        <w:rPr>
          <w:bCs/>
          <w:sz w:val="22"/>
          <w:szCs w:val="22"/>
        </w:rPr>
        <w:t xml:space="preserve"> daily </w:t>
      </w:r>
      <w:r w:rsidR="00953CD8">
        <w:rPr>
          <w:bCs/>
          <w:sz w:val="22"/>
          <w:szCs w:val="22"/>
        </w:rPr>
        <w:t xml:space="preserve">cleaning </w:t>
      </w:r>
      <w:r w:rsidR="00AF1E6A">
        <w:rPr>
          <w:bCs/>
          <w:sz w:val="22"/>
          <w:szCs w:val="22"/>
        </w:rPr>
        <w:t>service</w:t>
      </w:r>
      <w:r w:rsidR="00527119">
        <w:rPr>
          <w:bCs/>
          <w:sz w:val="22"/>
          <w:szCs w:val="22"/>
        </w:rPr>
        <w:t xml:space="preserve">; </w:t>
      </w:r>
    </w:p>
    <w:p w:rsidR="00AF1E6A" w:rsidRDefault="00AF1E6A" w:rsidP="001E4B3E">
      <w:pPr>
        <w:pStyle w:val="Default"/>
        <w:ind w:left="720"/>
        <w:jc w:val="both"/>
        <w:rPr>
          <w:bCs/>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2596"/>
        <w:gridCol w:w="425"/>
        <w:gridCol w:w="2552"/>
        <w:gridCol w:w="425"/>
        <w:gridCol w:w="3650"/>
      </w:tblGrid>
      <w:tr w:rsidR="009E6FF0" w:rsidRPr="006B2CAB" w:rsidTr="00706382">
        <w:tc>
          <w:tcPr>
            <w:tcW w:w="336" w:type="dxa"/>
            <w:tcBorders>
              <w:right w:val="single" w:sz="4" w:space="0" w:color="auto"/>
            </w:tcBorders>
            <w:shd w:val="clear" w:color="auto" w:fill="D9D9D9"/>
          </w:tcPr>
          <w:p w:rsidR="009E6FF0" w:rsidRPr="006B2CAB" w:rsidRDefault="009E6FF0" w:rsidP="00AF1E6A">
            <w:pPr>
              <w:pStyle w:val="Default"/>
              <w:rPr>
                <w:bCs/>
                <w:sz w:val="22"/>
                <w:szCs w:val="22"/>
              </w:rPr>
            </w:pPr>
          </w:p>
        </w:tc>
        <w:tc>
          <w:tcPr>
            <w:tcW w:w="2596" w:type="dxa"/>
            <w:tcBorders>
              <w:top w:val="nil"/>
              <w:left w:val="single" w:sz="4" w:space="0" w:color="auto"/>
              <w:bottom w:val="nil"/>
              <w:right w:val="single" w:sz="4" w:space="0" w:color="auto"/>
            </w:tcBorders>
            <w:shd w:val="clear" w:color="auto" w:fill="auto"/>
          </w:tcPr>
          <w:p w:rsidR="009E6FF0" w:rsidRPr="006B2CAB" w:rsidRDefault="009E6FF0" w:rsidP="00AF1E6A">
            <w:pPr>
              <w:pStyle w:val="Default"/>
              <w:rPr>
                <w:bCs/>
                <w:sz w:val="22"/>
                <w:szCs w:val="22"/>
              </w:rPr>
            </w:pPr>
            <w:r w:rsidRPr="006B2CAB">
              <w:rPr>
                <w:bCs/>
                <w:sz w:val="22"/>
                <w:szCs w:val="22"/>
              </w:rPr>
              <w:t>Door edges</w:t>
            </w:r>
          </w:p>
        </w:tc>
        <w:tc>
          <w:tcPr>
            <w:tcW w:w="425" w:type="dxa"/>
            <w:tcBorders>
              <w:left w:val="single" w:sz="4" w:space="0" w:color="auto"/>
              <w:right w:val="single" w:sz="4" w:space="0" w:color="auto"/>
            </w:tcBorders>
            <w:shd w:val="clear" w:color="auto" w:fill="D9D9D9"/>
          </w:tcPr>
          <w:p w:rsidR="009E6FF0" w:rsidRPr="006B2CAB" w:rsidRDefault="009E6FF0" w:rsidP="006B2CAB">
            <w:pPr>
              <w:pStyle w:val="Default"/>
              <w:jc w:val="both"/>
              <w:rPr>
                <w:bCs/>
                <w:sz w:val="22"/>
                <w:szCs w:val="22"/>
              </w:rPr>
            </w:pPr>
          </w:p>
        </w:tc>
        <w:tc>
          <w:tcPr>
            <w:tcW w:w="2552" w:type="dxa"/>
            <w:tcBorders>
              <w:top w:val="nil"/>
              <w:left w:val="single" w:sz="4" w:space="0" w:color="auto"/>
              <w:bottom w:val="nil"/>
              <w:right w:val="single" w:sz="4" w:space="0" w:color="auto"/>
            </w:tcBorders>
            <w:shd w:val="clear" w:color="auto" w:fill="auto"/>
          </w:tcPr>
          <w:p w:rsidR="009E6FF0" w:rsidRPr="006B2CAB" w:rsidRDefault="009E6FF0" w:rsidP="006B2CAB">
            <w:pPr>
              <w:pStyle w:val="Default"/>
              <w:jc w:val="both"/>
              <w:rPr>
                <w:bCs/>
                <w:sz w:val="22"/>
                <w:szCs w:val="22"/>
              </w:rPr>
            </w:pPr>
            <w:r w:rsidRPr="006B2CAB">
              <w:rPr>
                <w:bCs/>
                <w:sz w:val="22"/>
                <w:szCs w:val="22"/>
              </w:rPr>
              <w:t>TV</w:t>
            </w:r>
          </w:p>
        </w:tc>
        <w:tc>
          <w:tcPr>
            <w:tcW w:w="425" w:type="dxa"/>
            <w:tcBorders>
              <w:left w:val="single" w:sz="4" w:space="0" w:color="auto"/>
              <w:right w:val="single" w:sz="4" w:space="0" w:color="auto"/>
            </w:tcBorders>
            <w:shd w:val="clear" w:color="auto" w:fill="D9D9D9"/>
          </w:tcPr>
          <w:p w:rsidR="009E6FF0" w:rsidRPr="006B2CAB" w:rsidRDefault="009E6FF0" w:rsidP="006B2CAB">
            <w:pPr>
              <w:pStyle w:val="Default"/>
              <w:jc w:val="both"/>
              <w:rPr>
                <w:bCs/>
                <w:sz w:val="22"/>
                <w:szCs w:val="22"/>
              </w:rPr>
            </w:pPr>
          </w:p>
        </w:tc>
        <w:tc>
          <w:tcPr>
            <w:tcW w:w="3650" w:type="dxa"/>
            <w:tcBorders>
              <w:top w:val="nil"/>
              <w:left w:val="single" w:sz="4" w:space="0" w:color="auto"/>
              <w:bottom w:val="nil"/>
              <w:right w:val="nil"/>
            </w:tcBorders>
            <w:shd w:val="clear" w:color="auto" w:fill="auto"/>
          </w:tcPr>
          <w:p w:rsidR="009E6FF0" w:rsidRPr="006B2CAB" w:rsidRDefault="009E6FF0" w:rsidP="006B2CAB">
            <w:pPr>
              <w:pStyle w:val="Default"/>
              <w:jc w:val="both"/>
              <w:rPr>
                <w:bCs/>
                <w:sz w:val="22"/>
                <w:szCs w:val="22"/>
              </w:rPr>
            </w:pPr>
            <w:r w:rsidRPr="006B2CAB">
              <w:rPr>
                <w:bCs/>
                <w:sz w:val="22"/>
                <w:szCs w:val="22"/>
              </w:rPr>
              <w:t>Computer keyboard</w:t>
            </w:r>
          </w:p>
        </w:tc>
      </w:tr>
      <w:tr w:rsidR="009E6FF0" w:rsidRPr="006B2CAB" w:rsidTr="00706382">
        <w:tc>
          <w:tcPr>
            <w:tcW w:w="336" w:type="dxa"/>
            <w:tcBorders>
              <w:right w:val="single" w:sz="4" w:space="0" w:color="auto"/>
            </w:tcBorders>
            <w:shd w:val="clear" w:color="auto" w:fill="D9D9D9"/>
          </w:tcPr>
          <w:p w:rsidR="009E6FF0" w:rsidRPr="006B2CAB" w:rsidRDefault="009E6FF0" w:rsidP="006B2CAB">
            <w:pPr>
              <w:pStyle w:val="Default"/>
              <w:jc w:val="both"/>
              <w:rPr>
                <w:bCs/>
                <w:sz w:val="22"/>
                <w:szCs w:val="22"/>
              </w:rPr>
            </w:pPr>
          </w:p>
        </w:tc>
        <w:tc>
          <w:tcPr>
            <w:tcW w:w="2596" w:type="dxa"/>
            <w:tcBorders>
              <w:top w:val="nil"/>
              <w:left w:val="single" w:sz="4" w:space="0" w:color="auto"/>
              <w:bottom w:val="nil"/>
              <w:right w:val="single" w:sz="4" w:space="0" w:color="auto"/>
            </w:tcBorders>
            <w:shd w:val="clear" w:color="auto" w:fill="auto"/>
          </w:tcPr>
          <w:p w:rsidR="009E6FF0" w:rsidRPr="006B2CAB" w:rsidRDefault="009E6FF0" w:rsidP="006B2CAB">
            <w:pPr>
              <w:pStyle w:val="Default"/>
              <w:jc w:val="both"/>
              <w:rPr>
                <w:bCs/>
                <w:sz w:val="22"/>
                <w:szCs w:val="22"/>
              </w:rPr>
            </w:pPr>
            <w:r w:rsidRPr="006B2CAB">
              <w:rPr>
                <w:bCs/>
                <w:sz w:val="22"/>
                <w:szCs w:val="22"/>
              </w:rPr>
              <w:t>Door handles</w:t>
            </w:r>
          </w:p>
        </w:tc>
        <w:tc>
          <w:tcPr>
            <w:tcW w:w="425" w:type="dxa"/>
            <w:tcBorders>
              <w:left w:val="single" w:sz="4" w:space="0" w:color="auto"/>
              <w:right w:val="single" w:sz="4" w:space="0" w:color="auto"/>
            </w:tcBorders>
            <w:shd w:val="clear" w:color="auto" w:fill="D9D9D9"/>
          </w:tcPr>
          <w:p w:rsidR="009E6FF0" w:rsidRPr="006B2CAB" w:rsidRDefault="009E6FF0" w:rsidP="006B2CAB">
            <w:pPr>
              <w:pStyle w:val="Default"/>
              <w:jc w:val="both"/>
              <w:rPr>
                <w:bCs/>
                <w:sz w:val="22"/>
                <w:szCs w:val="22"/>
              </w:rPr>
            </w:pPr>
          </w:p>
        </w:tc>
        <w:tc>
          <w:tcPr>
            <w:tcW w:w="2552" w:type="dxa"/>
            <w:tcBorders>
              <w:top w:val="nil"/>
              <w:left w:val="single" w:sz="4" w:space="0" w:color="auto"/>
              <w:bottom w:val="nil"/>
              <w:right w:val="single" w:sz="4" w:space="0" w:color="auto"/>
            </w:tcBorders>
            <w:shd w:val="clear" w:color="auto" w:fill="auto"/>
          </w:tcPr>
          <w:p w:rsidR="009E6FF0" w:rsidRPr="006B2CAB" w:rsidRDefault="009E6FF0" w:rsidP="006B2CAB">
            <w:pPr>
              <w:pStyle w:val="Default"/>
              <w:jc w:val="both"/>
              <w:rPr>
                <w:bCs/>
                <w:sz w:val="22"/>
                <w:szCs w:val="22"/>
              </w:rPr>
            </w:pPr>
            <w:r w:rsidRPr="006B2CAB">
              <w:rPr>
                <w:bCs/>
                <w:sz w:val="22"/>
                <w:szCs w:val="22"/>
              </w:rPr>
              <w:t>TV remote</w:t>
            </w:r>
          </w:p>
        </w:tc>
        <w:tc>
          <w:tcPr>
            <w:tcW w:w="425" w:type="dxa"/>
            <w:tcBorders>
              <w:left w:val="single" w:sz="4" w:space="0" w:color="auto"/>
              <w:right w:val="single" w:sz="4" w:space="0" w:color="auto"/>
            </w:tcBorders>
            <w:shd w:val="clear" w:color="auto" w:fill="D9D9D9"/>
          </w:tcPr>
          <w:p w:rsidR="009E6FF0" w:rsidRPr="006B2CAB" w:rsidRDefault="009E6FF0" w:rsidP="006B2CAB">
            <w:pPr>
              <w:pStyle w:val="Default"/>
              <w:jc w:val="both"/>
              <w:rPr>
                <w:bCs/>
                <w:sz w:val="22"/>
                <w:szCs w:val="22"/>
              </w:rPr>
            </w:pPr>
          </w:p>
        </w:tc>
        <w:tc>
          <w:tcPr>
            <w:tcW w:w="3650" w:type="dxa"/>
            <w:tcBorders>
              <w:top w:val="nil"/>
              <w:left w:val="single" w:sz="4" w:space="0" w:color="auto"/>
              <w:bottom w:val="nil"/>
              <w:right w:val="nil"/>
            </w:tcBorders>
            <w:shd w:val="clear" w:color="auto" w:fill="auto"/>
          </w:tcPr>
          <w:p w:rsidR="009E6FF0" w:rsidRPr="006B2CAB" w:rsidRDefault="009E6FF0" w:rsidP="006B2CAB">
            <w:pPr>
              <w:pStyle w:val="Default"/>
              <w:jc w:val="both"/>
              <w:rPr>
                <w:bCs/>
                <w:sz w:val="22"/>
                <w:szCs w:val="22"/>
              </w:rPr>
            </w:pPr>
            <w:r w:rsidRPr="006B2CAB">
              <w:rPr>
                <w:bCs/>
                <w:sz w:val="22"/>
                <w:szCs w:val="22"/>
              </w:rPr>
              <w:t>Mouse</w:t>
            </w:r>
          </w:p>
        </w:tc>
      </w:tr>
      <w:tr w:rsidR="009E6FF0" w:rsidRPr="006B2CAB" w:rsidTr="00706382">
        <w:tc>
          <w:tcPr>
            <w:tcW w:w="336" w:type="dxa"/>
            <w:tcBorders>
              <w:right w:val="single" w:sz="4" w:space="0" w:color="auto"/>
            </w:tcBorders>
            <w:shd w:val="clear" w:color="auto" w:fill="D9D9D9"/>
          </w:tcPr>
          <w:p w:rsidR="009E6FF0" w:rsidRPr="006B2CAB" w:rsidRDefault="009E6FF0" w:rsidP="006B2CAB">
            <w:pPr>
              <w:pStyle w:val="Default"/>
              <w:jc w:val="both"/>
              <w:rPr>
                <w:bCs/>
                <w:sz w:val="22"/>
                <w:szCs w:val="22"/>
              </w:rPr>
            </w:pPr>
          </w:p>
        </w:tc>
        <w:tc>
          <w:tcPr>
            <w:tcW w:w="2596" w:type="dxa"/>
            <w:tcBorders>
              <w:top w:val="nil"/>
              <w:left w:val="single" w:sz="4" w:space="0" w:color="auto"/>
              <w:bottom w:val="nil"/>
              <w:right w:val="single" w:sz="4" w:space="0" w:color="auto"/>
            </w:tcBorders>
            <w:shd w:val="clear" w:color="auto" w:fill="auto"/>
          </w:tcPr>
          <w:p w:rsidR="009E6FF0" w:rsidRPr="006B2CAB" w:rsidRDefault="009E6FF0" w:rsidP="006B2CAB">
            <w:pPr>
              <w:pStyle w:val="Default"/>
              <w:jc w:val="both"/>
              <w:rPr>
                <w:bCs/>
                <w:sz w:val="22"/>
                <w:szCs w:val="22"/>
              </w:rPr>
            </w:pPr>
            <w:r w:rsidRPr="006B2CAB">
              <w:rPr>
                <w:bCs/>
                <w:sz w:val="22"/>
                <w:szCs w:val="22"/>
              </w:rPr>
              <w:t>Door push plates</w:t>
            </w:r>
          </w:p>
        </w:tc>
        <w:tc>
          <w:tcPr>
            <w:tcW w:w="425" w:type="dxa"/>
            <w:tcBorders>
              <w:left w:val="single" w:sz="4" w:space="0" w:color="auto"/>
              <w:right w:val="single" w:sz="4" w:space="0" w:color="auto"/>
            </w:tcBorders>
            <w:shd w:val="clear" w:color="auto" w:fill="D9D9D9"/>
          </w:tcPr>
          <w:p w:rsidR="009E6FF0" w:rsidRPr="006B2CAB" w:rsidRDefault="009E6FF0" w:rsidP="006B2CAB">
            <w:pPr>
              <w:pStyle w:val="Default"/>
              <w:jc w:val="both"/>
              <w:rPr>
                <w:bCs/>
                <w:sz w:val="22"/>
                <w:szCs w:val="22"/>
              </w:rPr>
            </w:pPr>
          </w:p>
        </w:tc>
        <w:tc>
          <w:tcPr>
            <w:tcW w:w="2552" w:type="dxa"/>
            <w:tcBorders>
              <w:top w:val="nil"/>
              <w:left w:val="single" w:sz="4" w:space="0" w:color="auto"/>
              <w:bottom w:val="nil"/>
              <w:right w:val="single" w:sz="4" w:space="0" w:color="auto"/>
            </w:tcBorders>
            <w:shd w:val="clear" w:color="auto" w:fill="auto"/>
          </w:tcPr>
          <w:p w:rsidR="009E6FF0" w:rsidRPr="006B2CAB" w:rsidRDefault="009E6FF0" w:rsidP="006B2CAB">
            <w:pPr>
              <w:pStyle w:val="Default"/>
              <w:jc w:val="both"/>
              <w:rPr>
                <w:bCs/>
                <w:sz w:val="22"/>
                <w:szCs w:val="22"/>
              </w:rPr>
            </w:pPr>
            <w:r w:rsidRPr="006B2CAB">
              <w:rPr>
                <w:bCs/>
                <w:sz w:val="22"/>
                <w:szCs w:val="22"/>
              </w:rPr>
              <w:t>CD player</w:t>
            </w:r>
          </w:p>
        </w:tc>
        <w:tc>
          <w:tcPr>
            <w:tcW w:w="425" w:type="dxa"/>
            <w:tcBorders>
              <w:left w:val="single" w:sz="4" w:space="0" w:color="auto"/>
              <w:right w:val="single" w:sz="4" w:space="0" w:color="auto"/>
            </w:tcBorders>
            <w:shd w:val="clear" w:color="auto" w:fill="D9D9D9"/>
          </w:tcPr>
          <w:p w:rsidR="009E6FF0" w:rsidRPr="006B2CAB" w:rsidRDefault="009E6FF0" w:rsidP="006B2CAB">
            <w:pPr>
              <w:pStyle w:val="Default"/>
              <w:jc w:val="both"/>
              <w:rPr>
                <w:bCs/>
                <w:sz w:val="22"/>
                <w:szCs w:val="22"/>
              </w:rPr>
            </w:pPr>
          </w:p>
        </w:tc>
        <w:tc>
          <w:tcPr>
            <w:tcW w:w="3650" w:type="dxa"/>
            <w:tcBorders>
              <w:top w:val="nil"/>
              <w:left w:val="single" w:sz="4" w:space="0" w:color="auto"/>
              <w:bottom w:val="nil"/>
              <w:right w:val="nil"/>
            </w:tcBorders>
            <w:shd w:val="clear" w:color="auto" w:fill="auto"/>
          </w:tcPr>
          <w:p w:rsidR="009E6FF0" w:rsidRPr="006B2CAB" w:rsidRDefault="009E6FF0" w:rsidP="006B2CAB">
            <w:pPr>
              <w:pStyle w:val="Default"/>
              <w:jc w:val="both"/>
              <w:rPr>
                <w:bCs/>
                <w:sz w:val="22"/>
                <w:szCs w:val="22"/>
              </w:rPr>
            </w:pPr>
            <w:r w:rsidRPr="006B2CAB">
              <w:rPr>
                <w:bCs/>
                <w:sz w:val="22"/>
                <w:szCs w:val="22"/>
              </w:rPr>
              <w:t>Computer monitor on/off button</w:t>
            </w:r>
          </w:p>
        </w:tc>
      </w:tr>
      <w:tr w:rsidR="009E6FF0" w:rsidRPr="006B2CAB" w:rsidTr="00706382">
        <w:tc>
          <w:tcPr>
            <w:tcW w:w="336" w:type="dxa"/>
            <w:tcBorders>
              <w:right w:val="single" w:sz="4" w:space="0" w:color="auto"/>
            </w:tcBorders>
            <w:shd w:val="clear" w:color="auto" w:fill="D9D9D9"/>
          </w:tcPr>
          <w:p w:rsidR="009E6FF0" w:rsidRPr="006B2CAB" w:rsidRDefault="009E6FF0" w:rsidP="006B2CAB">
            <w:pPr>
              <w:pStyle w:val="Default"/>
              <w:jc w:val="both"/>
              <w:rPr>
                <w:bCs/>
                <w:sz w:val="22"/>
                <w:szCs w:val="22"/>
              </w:rPr>
            </w:pPr>
          </w:p>
        </w:tc>
        <w:tc>
          <w:tcPr>
            <w:tcW w:w="2596" w:type="dxa"/>
            <w:tcBorders>
              <w:top w:val="nil"/>
              <w:left w:val="single" w:sz="4" w:space="0" w:color="auto"/>
              <w:bottom w:val="nil"/>
              <w:right w:val="single" w:sz="4" w:space="0" w:color="auto"/>
            </w:tcBorders>
            <w:shd w:val="clear" w:color="auto" w:fill="auto"/>
          </w:tcPr>
          <w:p w:rsidR="009E6FF0" w:rsidRPr="006B2CAB" w:rsidRDefault="009E6FF0" w:rsidP="006B2CAB">
            <w:pPr>
              <w:pStyle w:val="Default"/>
              <w:jc w:val="both"/>
              <w:rPr>
                <w:bCs/>
                <w:sz w:val="22"/>
                <w:szCs w:val="22"/>
              </w:rPr>
            </w:pPr>
            <w:r w:rsidRPr="006B2CAB">
              <w:rPr>
                <w:bCs/>
                <w:sz w:val="22"/>
                <w:szCs w:val="22"/>
              </w:rPr>
              <w:t>Chairs</w:t>
            </w:r>
          </w:p>
        </w:tc>
        <w:tc>
          <w:tcPr>
            <w:tcW w:w="425" w:type="dxa"/>
            <w:tcBorders>
              <w:left w:val="single" w:sz="4" w:space="0" w:color="auto"/>
              <w:right w:val="single" w:sz="4" w:space="0" w:color="auto"/>
            </w:tcBorders>
            <w:shd w:val="clear" w:color="auto" w:fill="D9D9D9"/>
          </w:tcPr>
          <w:p w:rsidR="009E6FF0" w:rsidRPr="006B2CAB" w:rsidRDefault="009E6FF0" w:rsidP="006B2CAB">
            <w:pPr>
              <w:pStyle w:val="Default"/>
              <w:jc w:val="both"/>
              <w:rPr>
                <w:bCs/>
                <w:sz w:val="22"/>
                <w:szCs w:val="22"/>
              </w:rPr>
            </w:pPr>
          </w:p>
        </w:tc>
        <w:tc>
          <w:tcPr>
            <w:tcW w:w="2552" w:type="dxa"/>
            <w:tcBorders>
              <w:top w:val="nil"/>
              <w:left w:val="single" w:sz="4" w:space="0" w:color="auto"/>
              <w:bottom w:val="nil"/>
              <w:right w:val="single" w:sz="4" w:space="0" w:color="auto"/>
            </w:tcBorders>
            <w:shd w:val="clear" w:color="auto" w:fill="auto"/>
          </w:tcPr>
          <w:p w:rsidR="009E6FF0" w:rsidRPr="006B2CAB" w:rsidRDefault="009E6FF0" w:rsidP="006B2CAB">
            <w:pPr>
              <w:pStyle w:val="Default"/>
              <w:jc w:val="both"/>
              <w:rPr>
                <w:bCs/>
                <w:sz w:val="22"/>
                <w:szCs w:val="22"/>
              </w:rPr>
            </w:pPr>
            <w:r w:rsidRPr="006B2CAB">
              <w:rPr>
                <w:bCs/>
                <w:sz w:val="22"/>
                <w:szCs w:val="22"/>
              </w:rPr>
              <w:t>Radio</w:t>
            </w:r>
          </w:p>
        </w:tc>
        <w:tc>
          <w:tcPr>
            <w:tcW w:w="425" w:type="dxa"/>
            <w:tcBorders>
              <w:left w:val="single" w:sz="4" w:space="0" w:color="auto"/>
              <w:right w:val="single" w:sz="4" w:space="0" w:color="auto"/>
            </w:tcBorders>
            <w:shd w:val="clear" w:color="auto" w:fill="D9D9D9"/>
          </w:tcPr>
          <w:p w:rsidR="009E6FF0" w:rsidRPr="006B2CAB" w:rsidRDefault="009E6FF0" w:rsidP="006B2CAB">
            <w:pPr>
              <w:pStyle w:val="Default"/>
              <w:jc w:val="both"/>
              <w:rPr>
                <w:bCs/>
                <w:sz w:val="22"/>
                <w:szCs w:val="22"/>
              </w:rPr>
            </w:pPr>
          </w:p>
        </w:tc>
        <w:tc>
          <w:tcPr>
            <w:tcW w:w="3650" w:type="dxa"/>
            <w:tcBorders>
              <w:top w:val="nil"/>
              <w:left w:val="single" w:sz="4" w:space="0" w:color="auto"/>
              <w:bottom w:val="nil"/>
              <w:right w:val="nil"/>
            </w:tcBorders>
            <w:shd w:val="clear" w:color="auto" w:fill="auto"/>
          </w:tcPr>
          <w:p w:rsidR="009E6FF0" w:rsidRPr="006B2CAB" w:rsidRDefault="009E6FF0" w:rsidP="006B2CAB">
            <w:pPr>
              <w:pStyle w:val="Default"/>
              <w:jc w:val="both"/>
              <w:rPr>
                <w:bCs/>
                <w:sz w:val="22"/>
                <w:szCs w:val="22"/>
              </w:rPr>
            </w:pPr>
            <w:r w:rsidRPr="006B2CAB">
              <w:rPr>
                <w:bCs/>
                <w:sz w:val="22"/>
                <w:szCs w:val="22"/>
              </w:rPr>
              <w:t>Computer on/off button</w:t>
            </w:r>
          </w:p>
        </w:tc>
      </w:tr>
      <w:tr w:rsidR="009E6FF0" w:rsidRPr="006B2CAB" w:rsidTr="00706382">
        <w:tc>
          <w:tcPr>
            <w:tcW w:w="336" w:type="dxa"/>
            <w:tcBorders>
              <w:right w:val="single" w:sz="4" w:space="0" w:color="auto"/>
            </w:tcBorders>
            <w:shd w:val="clear" w:color="auto" w:fill="D9D9D9"/>
          </w:tcPr>
          <w:p w:rsidR="009E6FF0" w:rsidRPr="006B2CAB" w:rsidRDefault="009E6FF0" w:rsidP="006B2CAB">
            <w:pPr>
              <w:pStyle w:val="Default"/>
              <w:jc w:val="both"/>
              <w:rPr>
                <w:bCs/>
                <w:sz w:val="22"/>
                <w:szCs w:val="22"/>
              </w:rPr>
            </w:pPr>
          </w:p>
        </w:tc>
        <w:tc>
          <w:tcPr>
            <w:tcW w:w="2596" w:type="dxa"/>
            <w:tcBorders>
              <w:top w:val="nil"/>
              <w:left w:val="single" w:sz="4" w:space="0" w:color="auto"/>
              <w:bottom w:val="nil"/>
              <w:right w:val="single" w:sz="4" w:space="0" w:color="auto"/>
            </w:tcBorders>
            <w:shd w:val="clear" w:color="auto" w:fill="auto"/>
          </w:tcPr>
          <w:p w:rsidR="009E6FF0" w:rsidRPr="006B2CAB" w:rsidRDefault="009E6FF0" w:rsidP="006B2CAB">
            <w:pPr>
              <w:pStyle w:val="Default"/>
              <w:jc w:val="both"/>
              <w:rPr>
                <w:bCs/>
                <w:sz w:val="22"/>
                <w:szCs w:val="22"/>
              </w:rPr>
            </w:pPr>
            <w:r w:rsidRPr="006B2CAB">
              <w:rPr>
                <w:bCs/>
                <w:sz w:val="22"/>
                <w:szCs w:val="22"/>
              </w:rPr>
              <w:t>Table surfaces</w:t>
            </w:r>
          </w:p>
        </w:tc>
        <w:tc>
          <w:tcPr>
            <w:tcW w:w="425" w:type="dxa"/>
            <w:tcBorders>
              <w:left w:val="single" w:sz="4" w:space="0" w:color="auto"/>
              <w:right w:val="single" w:sz="4" w:space="0" w:color="auto"/>
            </w:tcBorders>
            <w:shd w:val="clear" w:color="auto" w:fill="D9D9D9"/>
          </w:tcPr>
          <w:p w:rsidR="009E6FF0" w:rsidRPr="006B2CAB" w:rsidRDefault="009E6FF0" w:rsidP="006B2CAB">
            <w:pPr>
              <w:pStyle w:val="Default"/>
              <w:jc w:val="both"/>
              <w:rPr>
                <w:bCs/>
                <w:sz w:val="22"/>
                <w:szCs w:val="22"/>
              </w:rPr>
            </w:pPr>
          </w:p>
        </w:tc>
        <w:tc>
          <w:tcPr>
            <w:tcW w:w="2552" w:type="dxa"/>
            <w:tcBorders>
              <w:top w:val="nil"/>
              <w:left w:val="single" w:sz="4" w:space="0" w:color="auto"/>
              <w:bottom w:val="nil"/>
              <w:right w:val="single" w:sz="4" w:space="0" w:color="auto"/>
            </w:tcBorders>
            <w:shd w:val="clear" w:color="auto" w:fill="auto"/>
          </w:tcPr>
          <w:p w:rsidR="009E6FF0" w:rsidRPr="006B2CAB" w:rsidRDefault="009E6FF0" w:rsidP="006B2CAB">
            <w:pPr>
              <w:pStyle w:val="Default"/>
              <w:jc w:val="both"/>
              <w:rPr>
                <w:bCs/>
                <w:sz w:val="22"/>
                <w:szCs w:val="22"/>
              </w:rPr>
            </w:pPr>
            <w:r w:rsidRPr="006B2CAB">
              <w:rPr>
                <w:bCs/>
                <w:sz w:val="22"/>
                <w:szCs w:val="22"/>
              </w:rPr>
              <w:t>Telephones</w:t>
            </w:r>
          </w:p>
        </w:tc>
        <w:tc>
          <w:tcPr>
            <w:tcW w:w="425" w:type="dxa"/>
            <w:tcBorders>
              <w:left w:val="single" w:sz="4" w:space="0" w:color="auto"/>
              <w:right w:val="single" w:sz="4" w:space="0" w:color="auto"/>
            </w:tcBorders>
            <w:shd w:val="clear" w:color="auto" w:fill="D9D9D9"/>
          </w:tcPr>
          <w:p w:rsidR="009E6FF0" w:rsidRPr="006B2CAB" w:rsidRDefault="009E6FF0" w:rsidP="006B2CAB">
            <w:pPr>
              <w:pStyle w:val="Default"/>
              <w:jc w:val="both"/>
              <w:rPr>
                <w:bCs/>
                <w:sz w:val="22"/>
                <w:szCs w:val="22"/>
              </w:rPr>
            </w:pPr>
          </w:p>
        </w:tc>
        <w:tc>
          <w:tcPr>
            <w:tcW w:w="3650" w:type="dxa"/>
            <w:tcBorders>
              <w:top w:val="nil"/>
              <w:left w:val="single" w:sz="4" w:space="0" w:color="auto"/>
              <w:bottom w:val="nil"/>
              <w:right w:val="nil"/>
            </w:tcBorders>
            <w:shd w:val="clear" w:color="auto" w:fill="auto"/>
          </w:tcPr>
          <w:p w:rsidR="009E6FF0" w:rsidRPr="006B2CAB" w:rsidRDefault="009E6FF0" w:rsidP="006B2CAB">
            <w:pPr>
              <w:pStyle w:val="Default"/>
              <w:jc w:val="both"/>
              <w:rPr>
                <w:bCs/>
                <w:sz w:val="22"/>
                <w:szCs w:val="22"/>
              </w:rPr>
            </w:pPr>
          </w:p>
        </w:tc>
      </w:tr>
    </w:tbl>
    <w:p w:rsidR="00AF1E6A" w:rsidRDefault="00AF1E6A" w:rsidP="001E4B3E">
      <w:pPr>
        <w:pStyle w:val="Default"/>
        <w:ind w:left="720"/>
        <w:jc w:val="both"/>
        <w:rPr>
          <w:bCs/>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
        <w:gridCol w:w="2626"/>
        <w:gridCol w:w="425"/>
        <w:gridCol w:w="2552"/>
        <w:gridCol w:w="425"/>
        <w:gridCol w:w="3650"/>
      </w:tblGrid>
      <w:tr w:rsidR="009E6FF0" w:rsidRPr="006B2CAB" w:rsidTr="00706382">
        <w:tc>
          <w:tcPr>
            <w:tcW w:w="306" w:type="dxa"/>
            <w:tcBorders>
              <w:right w:val="single" w:sz="4" w:space="0" w:color="auto"/>
            </w:tcBorders>
            <w:shd w:val="clear" w:color="auto" w:fill="D9D9D9"/>
          </w:tcPr>
          <w:p w:rsidR="009E6FF0" w:rsidRPr="006B2CAB" w:rsidRDefault="009E6FF0" w:rsidP="006B2CAB">
            <w:pPr>
              <w:pStyle w:val="Default"/>
              <w:jc w:val="both"/>
              <w:rPr>
                <w:bCs/>
                <w:sz w:val="22"/>
                <w:szCs w:val="22"/>
              </w:rPr>
            </w:pPr>
          </w:p>
        </w:tc>
        <w:tc>
          <w:tcPr>
            <w:tcW w:w="2626" w:type="dxa"/>
            <w:tcBorders>
              <w:top w:val="nil"/>
              <w:left w:val="single" w:sz="4" w:space="0" w:color="auto"/>
              <w:bottom w:val="nil"/>
              <w:right w:val="single" w:sz="4" w:space="0" w:color="auto"/>
            </w:tcBorders>
            <w:shd w:val="clear" w:color="auto" w:fill="auto"/>
          </w:tcPr>
          <w:p w:rsidR="009E6FF0" w:rsidRPr="006B2CAB" w:rsidRDefault="009E6FF0" w:rsidP="006B2CAB">
            <w:pPr>
              <w:pStyle w:val="Default"/>
              <w:jc w:val="both"/>
              <w:rPr>
                <w:bCs/>
                <w:sz w:val="22"/>
                <w:szCs w:val="22"/>
              </w:rPr>
            </w:pPr>
            <w:r w:rsidRPr="006B2CAB">
              <w:rPr>
                <w:bCs/>
                <w:sz w:val="22"/>
                <w:szCs w:val="22"/>
              </w:rPr>
              <w:t>Light switches</w:t>
            </w:r>
          </w:p>
        </w:tc>
        <w:tc>
          <w:tcPr>
            <w:tcW w:w="425" w:type="dxa"/>
            <w:tcBorders>
              <w:left w:val="single" w:sz="4" w:space="0" w:color="auto"/>
              <w:right w:val="single" w:sz="4" w:space="0" w:color="auto"/>
            </w:tcBorders>
            <w:shd w:val="clear" w:color="auto" w:fill="D9D9D9"/>
          </w:tcPr>
          <w:p w:rsidR="009E6FF0" w:rsidRPr="006B2CAB" w:rsidRDefault="009E6FF0" w:rsidP="006B2CAB">
            <w:pPr>
              <w:pStyle w:val="Default"/>
              <w:jc w:val="both"/>
              <w:rPr>
                <w:bCs/>
                <w:sz w:val="22"/>
                <w:szCs w:val="22"/>
              </w:rPr>
            </w:pPr>
          </w:p>
        </w:tc>
        <w:tc>
          <w:tcPr>
            <w:tcW w:w="2552" w:type="dxa"/>
            <w:tcBorders>
              <w:top w:val="nil"/>
              <w:left w:val="single" w:sz="4" w:space="0" w:color="auto"/>
              <w:bottom w:val="nil"/>
              <w:right w:val="single" w:sz="4" w:space="0" w:color="auto"/>
            </w:tcBorders>
            <w:shd w:val="clear" w:color="auto" w:fill="auto"/>
          </w:tcPr>
          <w:p w:rsidR="009E6FF0" w:rsidRPr="006B2CAB" w:rsidRDefault="009E6FF0" w:rsidP="006B2CAB">
            <w:pPr>
              <w:pStyle w:val="Default"/>
              <w:jc w:val="both"/>
              <w:rPr>
                <w:bCs/>
                <w:sz w:val="22"/>
                <w:szCs w:val="22"/>
              </w:rPr>
            </w:pPr>
            <w:r w:rsidRPr="006B2CAB">
              <w:rPr>
                <w:bCs/>
                <w:sz w:val="22"/>
                <w:szCs w:val="22"/>
              </w:rPr>
              <w:t>Toilet handles</w:t>
            </w:r>
          </w:p>
        </w:tc>
        <w:tc>
          <w:tcPr>
            <w:tcW w:w="425" w:type="dxa"/>
            <w:tcBorders>
              <w:left w:val="single" w:sz="4" w:space="0" w:color="auto"/>
              <w:right w:val="single" w:sz="4" w:space="0" w:color="auto"/>
            </w:tcBorders>
            <w:shd w:val="clear" w:color="auto" w:fill="D9D9D9"/>
          </w:tcPr>
          <w:p w:rsidR="009E6FF0" w:rsidRPr="006B2CAB" w:rsidRDefault="009E6FF0" w:rsidP="006B2CAB">
            <w:pPr>
              <w:pStyle w:val="Default"/>
              <w:jc w:val="both"/>
              <w:rPr>
                <w:bCs/>
                <w:sz w:val="22"/>
                <w:szCs w:val="22"/>
              </w:rPr>
            </w:pPr>
          </w:p>
        </w:tc>
        <w:tc>
          <w:tcPr>
            <w:tcW w:w="3650" w:type="dxa"/>
            <w:tcBorders>
              <w:top w:val="nil"/>
              <w:left w:val="single" w:sz="4" w:space="0" w:color="auto"/>
              <w:bottom w:val="nil"/>
              <w:right w:val="nil"/>
            </w:tcBorders>
            <w:shd w:val="clear" w:color="auto" w:fill="auto"/>
          </w:tcPr>
          <w:p w:rsidR="009E6FF0" w:rsidRPr="006B2CAB" w:rsidRDefault="009E6FF0" w:rsidP="006B2CAB">
            <w:pPr>
              <w:pStyle w:val="Default"/>
              <w:jc w:val="both"/>
              <w:rPr>
                <w:bCs/>
                <w:sz w:val="22"/>
                <w:szCs w:val="22"/>
              </w:rPr>
            </w:pPr>
            <w:r w:rsidRPr="006B2CAB">
              <w:rPr>
                <w:bCs/>
                <w:sz w:val="22"/>
                <w:szCs w:val="22"/>
              </w:rPr>
              <w:t>Kitchen cupboard handles</w:t>
            </w:r>
          </w:p>
        </w:tc>
      </w:tr>
      <w:tr w:rsidR="009E6FF0" w:rsidRPr="006B2CAB" w:rsidTr="00706382">
        <w:tc>
          <w:tcPr>
            <w:tcW w:w="306" w:type="dxa"/>
            <w:tcBorders>
              <w:right w:val="single" w:sz="4" w:space="0" w:color="auto"/>
            </w:tcBorders>
            <w:shd w:val="clear" w:color="auto" w:fill="D9D9D9"/>
          </w:tcPr>
          <w:p w:rsidR="009E6FF0" w:rsidRPr="006B2CAB" w:rsidRDefault="009E6FF0" w:rsidP="006B2CAB">
            <w:pPr>
              <w:pStyle w:val="Default"/>
              <w:jc w:val="both"/>
              <w:rPr>
                <w:bCs/>
                <w:sz w:val="22"/>
                <w:szCs w:val="22"/>
              </w:rPr>
            </w:pPr>
          </w:p>
        </w:tc>
        <w:tc>
          <w:tcPr>
            <w:tcW w:w="2626" w:type="dxa"/>
            <w:tcBorders>
              <w:top w:val="nil"/>
              <w:left w:val="single" w:sz="4" w:space="0" w:color="auto"/>
              <w:bottom w:val="nil"/>
              <w:right w:val="single" w:sz="4" w:space="0" w:color="auto"/>
            </w:tcBorders>
            <w:shd w:val="clear" w:color="auto" w:fill="auto"/>
          </w:tcPr>
          <w:p w:rsidR="009E6FF0" w:rsidRPr="006B2CAB" w:rsidRDefault="009E6FF0" w:rsidP="006B2CAB">
            <w:pPr>
              <w:pStyle w:val="Default"/>
              <w:jc w:val="both"/>
              <w:rPr>
                <w:bCs/>
                <w:sz w:val="22"/>
                <w:szCs w:val="22"/>
              </w:rPr>
            </w:pPr>
            <w:r w:rsidRPr="006B2CAB">
              <w:rPr>
                <w:bCs/>
                <w:sz w:val="22"/>
                <w:szCs w:val="22"/>
              </w:rPr>
              <w:t>Light pull cords</w:t>
            </w:r>
          </w:p>
        </w:tc>
        <w:tc>
          <w:tcPr>
            <w:tcW w:w="425" w:type="dxa"/>
            <w:tcBorders>
              <w:left w:val="single" w:sz="4" w:space="0" w:color="auto"/>
              <w:right w:val="single" w:sz="4" w:space="0" w:color="auto"/>
            </w:tcBorders>
            <w:shd w:val="clear" w:color="auto" w:fill="D9D9D9"/>
          </w:tcPr>
          <w:p w:rsidR="009E6FF0" w:rsidRPr="006B2CAB" w:rsidRDefault="009E6FF0" w:rsidP="006B2CAB">
            <w:pPr>
              <w:pStyle w:val="Default"/>
              <w:jc w:val="both"/>
              <w:rPr>
                <w:bCs/>
                <w:sz w:val="22"/>
                <w:szCs w:val="22"/>
              </w:rPr>
            </w:pPr>
          </w:p>
        </w:tc>
        <w:tc>
          <w:tcPr>
            <w:tcW w:w="2552" w:type="dxa"/>
            <w:tcBorders>
              <w:top w:val="nil"/>
              <w:left w:val="single" w:sz="4" w:space="0" w:color="auto"/>
              <w:bottom w:val="nil"/>
              <w:right w:val="single" w:sz="4" w:space="0" w:color="auto"/>
            </w:tcBorders>
            <w:shd w:val="clear" w:color="auto" w:fill="auto"/>
          </w:tcPr>
          <w:p w:rsidR="009E6FF0" w:rsidRPr="006B2CAB" w:rsidRDefault="009E6FF0" w:rsidP="006B2CAB">
            <w:pPr>
              <w:pStyle w:val="Default"/>
              <w:jc w:val="both"/>
              <w:rPr>
                <w:bCs/>
                <w:sz w:val="22"/>
                <w:szCs w:val="22"/>
              </w:rPr>
            </w:pPr>
            <w:r w:rsidRPr="006B2CAB">
              <w:rPr>
                <w:bCs/>
                <w:sz w:val="22"/>
                <w:szCs w:val="22"/>
              </w:rPr>
              <w:t>Taps</w:t>
            </w:r>
          </w:p>
        </w:tc>
        <w:tc>
          <w:tcPr>
            <w:tcW w:w="425" w:type="dxa"/>
            <w:tcBorders>
              <w:left w:val="single" w:sz="4" w:space="0" w:color="auto"/>
              <w:right w:val="single" w:sz="4" w:space="0" w:color="auto"/>
            </w:tcBorders>
            <w:shd w:val="clear" w:color="auto" w:fill="D9D9D9"/>
          </w:tcPr>
          <w:p w:rsidR="009E6FF0" w:rsidRPr="006B2CAB" w:rsidRDefault="009E6FF0" w:rsidP="006B2CAB">
            <w:pPr>
              <w:pStyle w:val="Default"/>
              <w:jc w:val="both"/>
              <w:rPr>
                <w:bCs/>
                <w:sz w:val="22"/>
                <w:szCs w:val="22"/>
              </w:rPr>
            </w:pPr>
          </w:p>
        </w:tc>
        <w:tc>
          <w:tcPr>
            <w:tcW w:w="3650" w:type="dxa"/>
            <w:tcBorders>
              <w:top w:val="nil"/>
              <w:left w:val="single" w:sz="4" w:space="0" w:color="auto"/>
              <w:bottom w:val="nil"/>
              <w:right w:val="nil"/>
            </w:tcBorders>
            <w:shd w:val="clear" w:color="auto" w:fill="auto"/>
          </w:tcPr>
          <w:p w:rsidR="009E6FF0" w:rsidRPr="006B2CAB" w:rsidRDefault="009E6FF0" w:rsidP="006B2CAB">
            <w:pPr>
              <w:pStyle w:val="Default"/>
              <w:jc w:val="both"/>
              <w:rPr>
                <w:bCs/>
                <w:sz w:val="22"/>
                <w:szCs w:val="22"/>
              </w:rPr>
            </w:pPr>
            <w:r w:rsidRPr="006B2CAB">
              <w:rPr>
                <w:bCs/>
                <w:sz w:val="22"/>
                <w:szCs w:val="22"/>
              </w:rPr>
              <w:t>Kitchen work surfaces</w:t>
            </w:r>
          </w:p>
        </w:tc>
      </w:tr>
      <w:tr w:rsidR="009E6FF0" w:rsidRPr="006B2CAB" w:rsidTr="00706382">
        <w:tc>
          <w:tcPr>
            <w:tcW w:w="306" w:type="dxa"/>
            <w:tcBorders>
              <w:right w:val="single" w:sz="4" w:space="0" w:color="auto"/>
            </w:tcBorders>
            <w:shd w:val="clear" w:color="auto" w:fill="D9D9D9"/>
          </w:tcPr>
          <w:p w:rsidR="009E6FF0" w:rsidRPr="006B2CAB" w:rsidRDefault="009E6FF0" w:rsidP="006B2CAB">
            <w:pPr>
              <w:pStyle w:val="Default"/>
              <w:jc w:val="both"/>
              <w:rPr>
                <w:bCs/>
                <w:sz w:val="22"/>
                <w:szCs w:val="22"/>
              </w:rPr>
            </w:pPr>
          </w:p>
        </w:tc>
        <w:tc>
          <w:tcPr>
            <w:tcW w:w="2626" w:type="dxa"/>
            <w:tcBorders>
              <w:top w:val="nil"/>
              <w:left w:val="single" w:sz="4" w:space="0" w:color="auto"/>
              <w:bottom w:val="nil"/>
              <w:right w:val="single" w:sz="4" w:space="0" w:color="auto"/>
            </w:tcBorders>
            <w:shd w:val="clear" w:color="auto" w:fill="auto"/>
          </w:tcPr>
          <w:p w:rsidR="009E6FF0" w:rsidRPr="006B2CAB" w:rsidRDefault="009E6FF0" w:rsidP="006B2CAB">
            <w:pPr>
              <w:pStyle w:val="Default"/>
              <w:jc w:val="both"/>
              <w:rPr>
                <w:bCs/>
                <w:sz w:val="22"/>
                <w:szCs w:val="22"/>
              </w:rPr>
            </w:pPr>
            <w:r w:rsidRPr="006B2CAB">
              <w:rPr>
                <w:bCs/>
                <w:sz w:val="22"/>
                <w:szCs w:val="22"/>
              </w:rPr>
              <w:t>Toilet seat</w:t>
            </w:r>
          </w:p>
        </w:tc>
        <w:tc>
          <w:tcPr>
            <w:tcW w:w="425" w:type="dxa"/>
            <w:tcBorders>
              <w:left w:val="single" w:sz="4" w:space="0" w:color="auto"/>
              <w:right w:val="single" w:sz="4" w:space="0" w:color="auto"/>
            </w:tcBorders>
            <w:shd w:val="clear" w:color="auto" w:fill="D9D9D9"/>
          </w:tcPr>
          <w:p w:rsidR="009E6FF0" w:rsidRPr="006B2CAB" w:rsidRDefault="009E6FF0" w:rsidP="006B2CAB">
            <w:pPr>
              <w:pStyle w:val="Default"/>
              <w:jc w:val="both"/>
              <w:rPr>
                <w:bCs/>
                <w:sz w:val="22"/>
                <w:szCs w:val="22"/>
              </w:rPr>
            </w:pPr>
          </w:p>
        </w:tc>
        <w:tc>
          <w:tcPr>
            <w:tcW w:w="2552" w:type="dxa"/>
            <w:tcBorders>
              <w:top w:val="nil"/>
              <w:left w:val="single" w:sz="4" w:space="0" w:color="auto"/>
              <w:bottom w:val="nil"/>
              <w:right w:val="single" w:sz="4" w:space="0" w:color="auto"/>
            </w:tcBorders>
            <w:shd w:val="clear" w:color="auto" w:fill="auto"/>
          </w:tcPr>
          <w:p w:rsidR="009E6FF0" w:rsidRPr="006B2CAB" w:rsidRDefault="009E6FF0" w:rsidP="006B2CAB">
            <w:pPr>
              <w:pStyle w:val="Default"/>
              <w:jc w:val="both"/>
              <w:rPr>
                <w:bCs/>
                <w:sz w:val="22"/>
                <w:szCs w:val="22"/>
              </w:rPr>
            </w:pPr>
            <w:r w:rsidRPr="006B2CAB">
              <w:rPr>
                <w:bCs/>
                <w:sz w:val="22"/>
                <w:szCs w:val="22"/>
              </w:rPr>
              <w:t>Toilet door locks</w:t>
            </w:r>
          </w:p>
        </w:tc>
        <w:tc>
          <w:tcPr>
            <w:tcW w:w="425" w:type="dxa"/>
            <w:tcBorders>
              <w:left w:val="single" w:sz="4" w:space="0" w:color="auto"/>
              <w:right w:val="single" w:sz="4" w:space="0" w:color="auto"/>
            </w:tcBorders>
            <w:shd w:val="clear" w:color="auto" w:fill="D9D9D9"/>
          </w:tcPr>
          <w:p w:rsidR="009E6FF0" w:rsidRPr="006B2CAB" w:rsidRDefault="009E6FF0" w:rsidP="006B2CAB">
            <w:pPr>
              <w:pStyle w:val="Default"/>
              <w:jc w:val="both"/>
              <w:rPr>
                <w:bCs/>
                <w:sz w:val="22"/>
                <w:szCs w:val="22"/>
              </w:rPr>
            </w:pPr>
          </w:p>
        </w:tc>
        <w:tc>
          <w:tcPr>
            <w:tcW w:w="3650" w:type="dxa"/>
            <w:tcBorders>
              <w:top w:val="nil"/>
              <w:left w:val="single" w:sz="4" w:space="0" w:color="auto"/>
              <w:bottom w:val="nil"/>
              <w:right w:val="nil"/>
            </w:tcBorders>
            <w:shd w:val="clear" w:color="auto" w:fill="auto"/>
          </w:tcPr>
          <w:p w:rsidR="009E6FF0" w:rsidRPr="006B2CAB" w:rsidRDefault="002F489D" w:rsidP="006B2CAB">
            <w:pPr>
              <w:pStyle w:val="Default"/>
              <w:jc w:val="both"/>
              <w:rPr>
                <w:bCs/>
                <w:sz w:val="22"/>
                <w:szCs w:val="22"/>
              </w:rPr>
            </w:pPr>
            <w:r>
              <w:rPr>
                <w:bCs/>
                <w:sz w:val="22"/>
                <w:szCs w:val="22"/>
              </w:rPr>
              <w:t>Kettle touch points</w:t>
            </w:r>
          </w:p>
        </w:tc>
      </w:tr>
    </w:tbl>
    <w:p w:rsidR="00AF1E6A" w:rsidRDefault="00AF1E6A" w:rsidP="001E4B3E">
      <w:pPr>
        <w:pStyle w:val="Default"/>
        <w:ind w:left="720"/>
        <w:jc w:val="both"/>
        <w:rPr>
          <w:bCs/>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
        <w:gridCol w:w="2551"/>
        <w:gridCol w:w="425"/>
        <w:gridCol w:w="2552"/>
        <w:gridCol w:w="425"/>
        <w:gridCol w:w="3650"/>
      </w:tblGrid>
      <w:tr w:rsidR="009E6FF0" w:rsidRPr="006B2CAB" w:rsidTr="00706382">
        <w:tc>
          <w:tcPr>
            <w:tcW w:w="381" w:type="dxa"/>
            <w:tcBorders>
              <w:right w:val="single" w:sz="4" w:space="0" w:color="auto"/>
            </w:tcBorders>
            <w:shd w:val="clear" w:color="auto" w:fill="D9D9D9"/>
          </w:tcPr>
          <w:p w:rsidR="009E6FF0" w:rsidRPr="006B2CAB" w:rsidRDefault="009E6FF0" w:rsidP="006B2CAB">
            <w:pPr>
              <w:pStyle w:val="Default"/>
              <w:jc w:val="both"/>
              <w:rPr>
                <w:bCs/>
                <w:sz w:val="22"/>
                <w:szCs w:val="22"/>
              </w:rPr>
            </w:pPr>
          </w:p>
        </w:tc>
        <w:tc>
          <w:tcPr>
            <w:tcW w:w="2551" w:type="dxa"/>
            <w:tcBorders>
              <w:top w:val="nil"/>
              <w:left w:val="single" w:sz="4" w:space="0" w:color="auto"/>
              <w:bottom w:val="nil"/>
              <w:right w:val="single" w:sz="4" w:space="0" w:color="auto"/>
            </w:tcBorders>
            <w:shd w:val="clear" w:color="auto" w:fill="auto"/>
          </w:tcPr>
          <w:p w:rsidR="009E6FF0" w:rsidRPr="006B2CAB" w:rsidRDefault="009E6FF0" w:rsidP="006B2CAB">
            <w:pPr>
              <w:pStyle w:val="Default"/>
              <w:jc w:val="both"/>
              <w:rPr>
                <w:bCs/>
                <w:sz w:val="22"/>
                <w:szCs w:val="22"/>
              </w:rPr>
            </w:pPr>
            <w:r w:rsidRPr="006B2CAB">
              <w:rPr>
                <w:bCs/>
                <w:sz w:val="22"/>
                <w:szCs w:val="22"/>
              </w:rPr>
              <w:t>Shower heads</w:t>
            </w:r>
          </w:p>
        </w:tc>
        <w:tc>
          <w:tcPr>
            <w:tcW w:w="425" w:type="dxa"/>
            <w:tcBorders>
              <w:left w:val="single" w:sz="4" w:space="0" w:color="auto"/>
              <w:right w:val="single" w:sz="4" w:space="0" w:color="auto"/>
            </w:tcBorders>
            <w:shd w:val="clear" w:color="auto" w:fill="D9D9D9"/>
          </w:tcPr>
          <w:p w:rsidR="009E6FF0" w:rsidRPr="006B2CAB" w:rsidRDefault="009E6FF0" w:rsidP="006B2CAB">
            <w:pPr>
              <w:pStyle w:val="Default"/>
              <w:jc w:val="both"/>
              <w:rPr>
                <w:bCs/>
                <w:sz w:val="22"/>
                <w:szCs w:val="22"/>
              </w:rPr>
            </w:pPr>
          </w:p>
        </w:tc>
        <w:tc>
          <w:tcPr>
            <w:tcW w:w="2552" w:type="dxa"/>
            <w:tcBorders>
              <w:top w:val="nil"/>
              <w:left w:val="single" w:sz="4" w:space="0" w:color="auto"/>
              <w:bottom w:val="nil"/>
              <w:right w:val="single" w:sz="4" w:space="0" w:color="auto"/>
            </w:tcBorders>
            <w:shd w:val="clear" w:color="auto" w:fill="auto"/>
          </w:tcPr>
          <w:p w:rsidR="009E6FF0" w:rsidRPr="006B2CAB" w:rsidRDefault="009E6FF0" w:rsidP="006B2CAB">
            <w:pPr>
              <w:pStyle w:val="Default"/>
              <w:jc w:val="both"/>
              <w:rPr>
                <w:bCs/>
                <w:sz w:val="22"/>
                <w:szCs w:val="22"/>
              </w:rPr>
            </w:pPr>
            <w:r w:rsidRPr="006B2CAB">
              <w:rPr>
                <w:bCs/>
                <w:sz w:val="22"/>
                <w:szCs w:val="22"/>
              </w:rPr>
              <w:t>Shower taps</w:t>
            </w:r>
          </w:p>
        </w:tc>
        <w:tc>
          <w:tcPr>
            <w:tcW w:w="425" w:type="dxa"/>
            <w:tcBorders>
              <w:left w:val="single" w:sz="4" w:space="0" w:color="auto"/>
              <w:bottom w:val="single" w:sz="4" w:space="0" w:color="auto"/>
              <w:right w:val="single" w:sz="4" w:space="0" w:color="auto"/>
            </w:tcBorders>
            <w:shd w:val="clear" w:color="auto" w:fill="D9D9D9"/>
          </w:tcPr>
          <w:p w:rsidR="009E6FF0" w:rsidRPr="006B2CAB" w:rsidRDefault="009E6FF0" w:rsidP="00953CD8">
            <w:pPr>
              <w:pStyle w:val="Default"/>
              <w:rPr>
                <w:bCs/>
                <w:sz w:val="22"/>
                <w:szCs w:val="22"/>
              </w:rPr>
            </w:pPr>
          </w:p>
        </w:tc>
        <w:tc>
          <w:tcPr>
            <w:tcW w:w="3650" w:type="dxa"/>
            <w:tcBorders>
              <w:top w:val="nil"/>
              <w:left w:val="single" w:sz="4" w:space="0" w:color="auto"/>
              <w:bottom w:val="nil"/>
              <w:right w:val="nil"/>
            </w:tcBorders>
            <w:shd w:val="clear" w:color="auto" w:fill="auto"/>
          </w:tcPr>
          <w:p w:rsidR="009E6FF0" w:rsidRPr="006B2CAB" w:rsidRDefault="009E6FF0" w:rsidP="00953CD8">
            <w:pPr>
              <w:pStyle w:val="Default"/>
              <w:rPr>
                <w:bCs/>
                <w:sz w:val="22"/>
                <w:szCs w:val="22"/>
              </w:rPr>
            </w:pPr>
            <w:r w:rsidRPr="006B2CAB">
              <w:rPr>
                <w:bCs/>
                <w:sz w:val="22"/>
                <w:szCs w:val="22"/>
              </w:rPr>
              <w:t xml:space="preserve">Room temperature adjustment wall </w:t>
            </w:r>
            <w:r w:rsidR="002F489D">
              <w:rPr>
                <w:bCs/>
                <w:sz w:val="22"/>
                <w:szCs w:val="22"/>
              </w:rPr>
              <w:t xml:space="preserve">touch </w:t>
            </w:r>
            <w:r w:rsidRPr="006B2CAB">
              <w:rPr>
                <w:bCs/>
                <w:sz w:val="22"/>
                <w:szCs w:val="22"/>
              </w:rPr>
              <w:t>points</w:t>
            </w:r>
          </w:p>
        </w:tc>
      </w:tr>
      <w:tr w:rsidR="009E6FF0" w:rsidRPr="006B2CAB" w:rsidTr="00706382">
        <w:tc>
          <w:tcPr>
            <w:tcW w:w="381" w:type="dxa"/>
            <w:tcBorders>
              <w:right w:val="single" w:sz="4" w:space="0" w:color="auto"/>
            </w:tcBorders>
            <w:shd w:val="clear" w:color="auto" w:fill="D9D9D9"/>
          </w:tcPr>
          <w:p w:rsidR="009E6FF0" w:rsidRPr="006B2CAB" w:rsidRDefault="009E6FF0" w:rsidP="006B2CAB">
            <w:pPr>
              <w:pStyle w:val="Default"/>
              <w:jc w:val="both"/>
              <w:rPr>
                <w:bCs/>
                <w:sz w:val="22"/>
                <w:szCs w:val="22"/>
              </w:rPr>
            </w:pPr>
          </w:p>
        </w:tc>
        <w:tc>
          <w:tcPr>
            <w:tcW w:w="2551" w:type="dxa"/>
            <w:tcBorders>
              <w:top w:val="nil"/>
              <w:left w:val="single" w:sz="4" w:space="0" w:color="auto"/>
              <w:bottom w:val="nil"/>
              <w:right w:val="single" w:sz="4" w:space="0" w:color="auto"/>
            </w:tcBorders>
            <w:shd w:val="clear" w:color="auto" w:fill="auto"/>
          </w:tcPr>
          <w:p w:rsidR="009E6FF0" w:rsidRPr="006B2CAB" w:rsidRDefault="009E6FF0" w:rsidP="006B2CAB">
            <w:pPr>
              <w:pStyle w:val="Default"/>
              <w:jc w:val="both"/>
              <w:rPr>
                <w:bCs/>
                <w:sz w:val="22"/>
                <w:szCs w:val="22"/>
              </w:rPr>
            </w:pPr>
            <w:r w:rsidRPr="006B2CAB">
              <w:rPr>
                <w:bCs/>
                <w:sz w:val="22"/>
                <w:szCs w:val="22"/>
              </w:rPr>
              <w:t>Shower screens</w:t>
            </w:r>
          </w:p>
        </w:tc>
        <w:tc>
          <w:tcPr>
            <w:tcW w:w="425" w:type="dxa"/>
            <w:tcBorders>
              <w:left w:val="single" w:sz="4" w:space="0" w:color="auto"/>
              <w:right w:val="single" w:sz="4" w:space="0" w:color="auto"/>
            </w:tcBorders>
            <w:shd w:val="clear" w:color="auto" w:fill="D9D9D9"/>
          </w:tcPr>
          <w:p w:rsidR="009E6FF0" w:rsidRPr="006B2CAB" w:rsidRDefault="009E6FF0" w:rsidP="006B2CAB">
            <w:pPr>
              <w:pStyle w:val="Default"/>
              <w:jc w:val="both"/>
              <w:rPr>
                <w:bCs/>
                <w:sz w:val="22"/>
                <w:szCs w:val="22"/>
              </w:rPr>
            </w:pPr>
          </w:p>
        </w:tc>
        <w:tc>
          <w:tcPr>
            <w:tcW w:w="2552" w:type="dxa"/>
            <w:tcBorders>
              <w:top w:val="nil"/>
              <w:left w:val="single" w:sz="4" w:space="0" w:color="auto"/>
              <w:bottom w:val="nil"/>
              <w:right w:val="single" w:sz="4" w:space="0" w:color="auto"/>
            </w:tcBorders>
            <w:shd w:val="clear" w:color="auto" w:fill="auto"/>
          </w:tcPr>
          <w:p w:rsidR="009E6FF0" w:rsidRPr="006B2CAB" w:rsidRDefault="009E6FF0" w:rsidP="006B2CAB">
            <w:pPr>
              <w:pStyle w:val="Default"/>
              <w:jc w:val="both"/>
              <w:rPr>
                <w:bCs/>
                <w:sz w:val="22"/>
                <w:szCs w:val="22"/>
              </w:rPr>
            </w:pPr>
            <w:r w:rsidRPr="006B2CAB">
              <w:rPr>
                <w:bCs/>
                <w:sz w:val="22"/>
                <w:szCs w:val="22"/>
              </w:rPr>
              <w:t>Bin lids</w:t>
            </w:r>
          </w:p>
        </w:tc>
        <w:tc>
          <w:tcPr>
            <w:tcW w:w="425" w:type="dxa"/>
            <w:tcBorders>
              <w:left w:val="single" w:sz="4" w:space="0" w:color="auto"/>
              <w:bottom w:val="single" w:sz="4" w:space="0" w:color="auto"/>
              <w:right w:val="single" w:sz="4" w:space="0" w:color="auto"/>
            </w:tcBorders>
            <w:shd w:val="clear" w:color="auto" w:fill="D9D9D9"/>
          </w:tcPr>
          <w:p w:rsidR="009E6FF0" w:rsidRPr="006B2CAB" w:rsidRDefault="009E6FF0" w:rsidP="006B2CAB">
            <w:pPr>
              <w:pStyle w:val="Default"/>
              <w:jc w:val="both"/>
              <w:rPr>
                <w:bCs/>
                <w:sz w:val="22"/>
                <w:szCs w:val="22"/>
              </w:rPr>
            </w:pPr>
          </w:p>
        </w:tc>
        <w:tc>
          <w:tcPr>
            <w:tcW w:w="3650" w:type="dxa"/>
            <w:tcBorders>
              <w:top w:val="nil"/>
              <w:left w:val="single" w:sz="4" w:space="0" w:color="auto"/>
              <w:bottom w:val="nil"/>
              <w:right w:val="nil"/>
            </w:tcBorders>
            <w:shd w:val="clear" w:color="auto" w:fill="auto"/>
          </w:tcPr>
          <w:p w:rsidR="009E6FF0" w:rsidRPr="006B2CAB" w:rsidRDefault="009E6FF0" w:rsidP="006B2CAB">
            <w:pPr>
              <w:pStyle w:val="Default"/>
              <w:jc w:val="both"/>
              <w:rPr>
                <w:bCs/>
                <w:sz w:val="22"/>
                <w:szCs w:val="22"/>
              </w:rPr>
            </w:pPr>
            <w:r w:rsidRPr="006B2CAB">
              <w:rPr>
                <w:bCs/>
                <w:sz w:val="22"/>
                <w:szCs w:val="22"/>
              </w:rPr>
              <w:t xml:space="preserve">Wall mounted power socket on/off </w:t>
            </w:r>
            <w:r w:rsidR="002F489D">
              <w:rPr>
                <w:bCs/>
                <w:sz w:val="22"/>
                <w:szCs w:val="22"/>
              </w:rPr>
              <w:t xml:space="preserve">touch </w:t>
            </w:r>
            <w:r w:rsidRPr="006B2CAB">
              <w:rPr>
                <w:bCs/>
                <w:sz w:val="22"/>
                <w:szCs w:val="22"/>
              </w:rPr>
              <w:t>switches</w:t>
            </w:r>
          </w:p>
        </w:tc>
      </w:tr>
      <w:tr w:rsidR="009E6FF0" w:rsidRPr="006B2CAB" w:rsidTr="00706382">
        <w:tc>
          <w:tcPr>
            <w:tcW w:w="381" w:type="dxa"/>
            <w:tcBorders>
              <w:right w:val="single" w:sz="4" w:space="0" w:color="auto"/>
            </w:tcBorders>
            <w:shd w:val="clear" w:color="auto" w:fill="D9D9D9"/>
          </w:tcPr>
          <w:p w:rsidR="009E6FF0" w:rsidRPr="006B2CAB" w:rsidRDefault="009E6FF0" w:rsidP="006B2CAB">
            <w:pPr>
              <w:pStyle w:val="Default"/>
              <w:jc w:val="both"/>
              <w:rPr>
                <w:bCs/>
                <w:sz w:val="22"/>
                <w:szCs w:val="22"/>
              </w:rPr>
            </w:pPr>
          </w:p>
        </w:tc>
        <w:tc>
          <w:tcPr>
            <w:tcW w:w="2551" w:type="dxa"/>
            <w:tcBorders>
              <w:top w:val="nil"/>
              <w:left w:val="single" w:sz="4" w:space="0" w:color="auto"/>
              <w:bottom w:val="nil"/>
              <w:right w:val="single" w:sz="4" w:space="0" w:color="auto"/>
            </w:tcBorders>
            <w:shd w:val="clear" w:color="auto" w:fill="auto"/>
          </w:tcPr>
          <w:p w:rsidR="009E6FF0" w:rsidRPr="006B2CAB" w:rsidRDefault="009E6FF0" w:rsidP="006B2CAB">
            <w:pPr>
              <w:pStyle w:val="Default"/>
              <w:jc w:val="both"/>
              <w:rPr>
                <w:bCs/>
                <w:sz w:val="22"/>
                <w:szCs w:val="22"/>
              </w:rPr>
            </w:pPr>
            <w:r w:rsidRPr="006B2CAB">
              <w:rPr>
                <w:bCs/>
                <w:sz w:val="22"/>
                <w:szCs w:val="22"/>
              </w:rPr>
              <w:t>Bath taps/bath</w:t>
            </w:r>
          </w:p>
        </w:tc>
        <w:tc>
          <w:tcPr>
            <w:tcW w:w="425" w:type="dxa"/>
            <w:tcBorders>
              <w:left w:val="single" w:sz="4" w:space="0" w:color="auto"/>
              <w:right w:val="single" w:sz="4" w:space="0" w:color="auto"/>
            </w:tcBorders>
            <w:shd w:val="clear" w:color="auto" w:fill="D9D9D9"/>
          </w:tcPr>
          <w:p w:rsidR="009E6FF0" w:rsidRPr="006B2CAB" w:rsidRDefault="009E6FF0" w:rsidP="006B2CAB">
            <w:pPr>
              <w:pStyle w:val="Default"/>
              <w:jc w:val="both"/>
              <w:rPr>
                <w:bCs/>
                <w:sz w:val="22"/>
                <w:szCs w:val="22"/>
              </w:rPr>
            </w:pPr>
          </w:p>
        </w:tc>
        <w:tc>
          <w:tcPr>
            <w:tcW w:w="2552" w:type="dxa"/>
            <w:tcBorders>
              <w:top w:val="nil"/>
              <w:left w:val="single" w:sz="4" w:space="0" w:color="auto"/>
              <w:bottom w:val="nil"/>
              <w:right w:val="nil"/>
            </w:tcBorders>
            <w:shd w:val="clear" w:color="auto" w:fill="auto"/>
          </w:tcPr>
          <w:p w:rsidR="009E6FF0" w:rsidRDefault="009E6FF0" w:rsidP="006B2CAB">
            <w:pPr>
              <w:pStyle w:val="Default"/>
              <w:jc w:val="both"/>
              <w:rPr>
                <w:bCs/>
                <w:sz w:val="22"/>
                <w:szCs w:val="22"/>
              </w:rPr>
            </w:pPr>
            <w:r w:rsidRPr="006B2CAB">
              <w:rPr>
                <w:bCs/>
                <w:sz w:val="22"/>
                <w:szCs w:val="22"/>
              </w:rPr>
              <w:t>Window door</w:t>
            </w:r>
          </w:p>
          <w:p w:rsidR="009E6FF0" w:rsidRPr="006B2CAB" w:rsidRDefault="009E6FF0" w:rsidP="006B2CAB">
            <w:pPr>
              <w:pStyle w:val="Default"/>
              <w:jc w:val="both"/>
              <w:rPr>
                <w:bCs/>
                <w:sz w:val="22"/>
                <w:szCs w:val="22"/>
              </w:rPr>
            </w:pPr>
            <w:r w:rsidRPr="006B2CAB">
              <w:rPr>
                <w:bCs/>
                <w:sz w:val="22"/>
                <w:szCs w:val="22"/>
              </w:rPr>
              <w:t xml:space="preserve"> handles</w:t>
            </w:r>
          </w:p>
        </w:tc>
        <w:tc>
          <w:tcPr>
            <w:tcW w:w="425" w:type="dxa"/>
            <w:tcBorders>
              <w:top w:val="single" w:sz="4" w:space="0" w:color="auto"/>
              <w:left w:val="nil"/>
              <w:bottom w:val="nil"/>
              <w:right w:val="nil"/>
            </w:tcBorders>
            <w:shd w:val="clear" w:color="auto" w:fill="FFFFFF"/>
          </w:tcPr>
          <w:p w:rsidR="009E6FF0" w:rsidRPr="006B2CAB" w:rsidRDefault="009E6FF0" w:rsidP="006B2CAB">
            <w:pPr>
              <w:pStyle w:val="Default"/>
              <w:jc w:val="both"/>
              <w:rPr>
                <w:bCs/>
                <w:sz w:val="22"/>
                <w:szCs w:val="22"/>
              </w:rPr>
            </w:pPr>
          </w:p>
        </w:tc>
        <w:tc>
          <w:tcPr>
            <w:tcW w:w="3650" w:type="dxa"/>
            <w:tcBorders>
              <w:top w:val="nil"/>
              <w:left w:val="nil"/>
              <w:bottom w:val="nil"/>
              <w:right w:val="nil"/>
            </w:tcBorders>
            <w:shd w:val="clear" w:color="auto" w:fill="FFFFFF"/>
          </w:tcPr>
          <w:p w:rsidR="009E6FF0" w:rsidRPr="006B2CAB" w:rsidRDefault="009E6FF0" w:rsidP="006B2CAB">
            <w:pPr>
              <w:pStyle w:val="Default"/>
              <w:jc w:val="both"/>
              <w:rPr>
                <w:bCs/>
                <w:sz w:val="22"/>
                <w:szCs w:val="22"/>
              </w:rPr>
            </w:pPr>
          </w:p>
        </w:tc>
      </w:tr>
    </w:tbl>
    <w:p w:rsidR="00EA3F16" w:rsidRPr="001E4B3E" w:rsidRDefault="00833B5F" w:rsidP="001E4B3E">
      <w:pPr>
        <w:pStyle w:val="Default"/>
        <w:ind w:left="720"/>
        <w:jc w:val="both"/>
        <w:rPr>
          <w:bCs/>
          <w:sz w:val="22"/>
          <w:szCs w:val="22"/>
        </w:rPr>
      </w:pPr>
      <w:r>
        <w:rPr>
          <w:bCs/>
          <w:sz w:val="22"/>
          <w:szCs w:val="22"/>
        </w:rPr>
        <w:t xml:space="preserve">  </w:t>
      </w:r>
    </w:p>
    <w:p w:rsidR="00EA3F16" w:rsidRPr="001E4B3E" w:rsidRDefault="00EA3F16" w:rsidP="001E4B3E">
      <w:pPr>
        <w:pStyle w:val="Default"/>
        <w:ind w:left="720"/>
        <w:jc w:val="both"/>
        <w:rPr>
          <w:bCs/>
          <w:sz w:val="22"/>
          <w:szCs w:val="22"/>
        </w:rPr>
      </w:pPr>
    </w:p>
    <w:p w:rsidR="00EA3F16" w:rsidRPr="00C01211" w:rsidRDefault="00EA3F16" w:rsidP="001E4B3E">
      <w:pPr>
        <w:pStyle w:val="Default"/>
        <w:ind w:left="720"/>
        <w:jc w:val="both"/>
        <w:rPr>
          <w:bCs/>
          <w:color w:val="auto"/>
          <w:sz w:val="22"/>
          <w:szCs w:val="22"/>
        </w:rPr>
      </w:pPr>
      <w:r w:rsidRPr="00C01211">
        <w:rPr>
          <w:bCs/>
          <w:color w:val="auto"/>
          <w:sz w:val="22"/>
          <w:szCs w:val="22"/>
        </w:rPr>
        <w:t xml:space="preserve">If there are </w:t>
      </w:r>
      <w:proofErr w:type="gramStart"/>
      <w:r w:rsidRPr="00C01211">
        <w:rPr>
          <w:bCs/>
          <w:color w:val="auto"/>
          <w:sz w:val="22"/>
          <w:szCs w:val="22"/>
        </w:rPr>
        <w:t>access</w:t>
      </w:r>
      <w:proofErr w:type="gramEnd"/>
      <w:r w:rsidRPr="00C01211">
        <w:rPr>
          <w:bCs/>
          <w:color w:val="auto"/>
          <w:sz w:val="22"/>
          <w:szCs w:val="22"/>
        </w:rPr>
        <w:t xml:space="preserve"> problems to any areas because of local circumstances then please, where possible concentrate on the RED zoned areas of the ward</w:t>
      </w:r>
      <w:r w:rsidR="00F164B8" w:rsidRPr="00C01211">
        <w:rPr>
          <w:bCs/>
          <w:color w:val="auto"/>
          <w:sz w:val="22"/>
          <w:szCs w:val="22"/>
        </w:rPr>
        <w:t xml:space="preserve"> (refer to Action Card</w:t>
      </w:r>
      <w:r w:rsidR="00C01211" w:rsidRPr="00C01211">
        <w:rPr>
          <w:bCs/>
          <w:color w:val="auto"/>
          <w:sz w:val="22"/>
          <w:szCs w:val="22"/>
        </w:rPr>
        <w:t xml:space="preserve"> F)</w:t>
      </w:r>
      <w:r w:rsidRPr="00C01211">
        <w:rPr>
          <w:bCs/>
          <w:color w:val="auto"/>
          <w:sz w:val="22"/>
          <w:szCs w:val="22"/>
        </w:rPr>
        <w:t xml:space="preserve"> and if a part of the ward </w:t>
      </w:r>
      <w:r w:rsidR="00833B5F" w:rsidRPr="00C01211">
        <w:rPr>
          <w:bCs/>
          <w:color w:val="auto"/>
          <w:sz w:val="22"/>
          <w:szCs w:val="22"/>
        </w:rPr>
        <w:t xml:space="preserve">still </w:t>
      </w:r>
      <w:r w:rsidRPr="00C01211">
        <w:rPr>
          <w:bCs/>
          <w:color w:val="auto"/>
          <w:sz w:val="22"/>
          <w:szCs w:val="22"/>
        </w:rPr>
        <w:t>cannot be cleaned by the time the shift is finished</w:t>
      </w:r>
      <w:r w:rsidR="00D16446">
        <w:rPr>
          <w:bCs/>
          <w:color w:val="auto"/>
          <w:sz w:val="22"/>
          <w:szCs w:val="22"/>
        </w:rPr>
        <w:t xml:space="preserve"> then </w:t>
      </w:r>
      <w:r w:rsidRPr="00C01211">
        <w:rPr>
          <w:bCs/>
          <w:color w:val="auto"/>
          <w:sz w:val="22"/>
          <w:szCs w:val="22"/>
        </w:rPr>
        <w:t>inform your line manager.</w:t>
      </w:r>
    </w:p>
    <w:p w:rsidR="00B170A1" w:rsidRPr="00C01211" w:rsidRDefault="00B170A1" w:rsidP="001E4B3E">
      <w:pPr>
        <w:pStyle w:val="Default"/>
        <w:ind w:left="720"/>
        <w:jc w:val="both"/>
        <w:rPr>
          <w:bCs/>
          <w:color w:val="auto"/>
          <w:sz w:val="22"/>
          <w:szCs w:val="22"/>
        </w:rPr>
      </w:pPr>
    </w:p>
    <w:p w:rsidR="00B170A1" w:rsidRPr="001E4B3E" w:rsidRDefault="00B170A1" w:rsidP="00301B1E">
      <w:pPr>
        <w:tabs>
          <w:tab w:val="center" w:pos="5604"/>
        </w:tabs>
        <w:ind w:left="720"/>
        <w:jc w:val="both"/>
        <w:rPr>
          <w:b/>
          <w:sz w:val="22"/>
          <w:szCs w:val="22"/>
        </w:rPr>
      </w:pPr>
      <w:r w:rsidRPr="001E4B3E">
        <w:rPr>
          <w:b/>
          <w:sz w:val="22"/>
          <w:szCs w:val="22"/>
        </w:rPr>
        <w:t>Disposal of PPE and Waste</w:t>
      </w:r>
      <w:r w:rsidR="00301B1E">
        <w:rPr>
          <w:b/>
          <w:sz w:val="22"/>
          <w:szCs w:val="22"/>
        </w:rPr>
        <w:tab/>
      </w:r>
    </w:p>
    <w:p w:rsidR="00B170A1" w:rsidRPr="001E4B3E" w:rsidRDefault="00B170A1" w:rsidP="001E4B3E">
      <w:pPr>
        <w:pStyle w:val="Default"/>
        <w:ind w:left="720"/>
        <w:jc w:val="both"/>
        <w:rPr>
          <w:bCs/>
          <w:sz w:val="22"/>
          <w:szCs w:val="22"/>
        </w:rPr>
      </w:pPr>
      <w:r w:rsidRPr="001E4B3E">
        <w:rPr>
          <w:sz w:val="22"/>
          <w:szCs w:val="22"/>
        </w:rPr>
        <w:t xml:space="preserve">Please refer </w:t>
      </w:r>
      <w:r w:rsidR="00833B5F">
        <w:rPr>
          <w:sz w:val="22"/>
          <w:szCs w:val="22"/>
        </w:rPr>
        <w:t xml:space="preserve">to </w:t>
      </w:r>
      <w:r w:rsidR="00555EA1">
        <w:rPr>
          <w:sz w:val="22"/>
          <w:szCs w:val="22"/>
        </w:rPr>
        <w:t>Action Card</w:t>
      </w:r>
      <w:r w:rsidRPr="001E4B3E">
        <w:rPr>
          <w:sz w:val="22"/>
          <w:szCs w:val="22"/>
        </w:rPr>
        <w:t xml:space="preserve"> </w:t>
      </w:r>
      <w:r w:rsidR="002A02D8">
        <w:rPr>
          <w:sz w:val="22"/>
          <w:szCs w:val="22"/>
        </w:rPr>
        <w:t>(</w:t>
      </w:r>
      <w:r w:rsidRPr="001E4B3E">
        <w:rPr>
          <w:sz w:val="22"/>
          <w:szCs w:val="22"/>
        </w:rPr>
        <w:t>A</w:t>
      </w:r>
      <w:r w:rsidR="002A02D8">
        <w:rPr>
          <w:sz w:val="22"/>
          <w:szCs w:val="22"/>
        </w:rPr>
        <w:t>)</w:t>
      </w:r>
      <w:r w:rsidRPr="001E4B3E">
        <w:rPr>
          <w:sz w:val="22"/>
          <w:szCs w:val="22"/>
        </w:rPr>
        <w:t xml:space="preserve"> and </w:t>
      </w:r>
      <w:r w:rsidR="00555EA1">
        <w:rPr>
          <w:sz w:val="22"/>
          <w:szCs w:val="22"/>
        </w:rPr>
        <w:t>Action Card</w:t>
      </w:r>
      <w:r w:rsidR="002A02D8">
        <w:rPr>
          <w:sz w:val="22"/>
          <w:szCs w:val="22"/>
        </w:rPr>
        <w:t xml:space="preserve"> (</w:t>
      </w:r>
      <w:r w:rsidRPr="001E4B3E">
        <w:rPr>
          <w:sz w:val="22"/>
          <w:szCs w:val="22"/>
        </w:rPr>
        <w:t>B</w:t>
      </w:r>
      <w:r w:rsidR="002A02D8">
        <w:rPr>
          <w:sz w:val="22"/>
          <w:szCs w:val="22"/>
        </w:rPr>
        <w:t>)</w:t>
      </w:r>
      <w:r w:rsidRPr="001E4B3E">
        <w:rPr>
          <w:sz w:val="22"/>
          <w:szCs w:val="22"/>
        </w:rPr>
        <w:t xml:space="preserve"> which accompanies this SOP document.</w:t>
      </w:r>
    </w:p>
    <w:p w:rsidR="00550A77" w:rsidRPr="001E4B3E" w:rsidRDefault="00B66483" w:rsidP="00953CD8">
      <w:pPr>
        <w:ind w:left="2880"/>
        <w:jc w:val="both"/>
        <w:rPr>
          <w:rFonts w:eastAsia="Calibri"/>
          <w:b/>
          <w:sz w:val="22"/>
          <w:szCs w:val="22"/>
        </w:rPr>
      </w:pPr>
      <w:r w:rsidRPr="001E4B3E">
        <w:rPr>
          <w:bCs/>
          <w:sz w:val="22"/>
          <w:szCs w:val="22"/>
        </w:rPr>
        <w:br w:type="page"/>
      </w:r>
      <w:r w:rsidR="00953CD8">
        <w:rPr>
          <w:bCs/>
          <w:sz w:val="22"/>
          <w:szCs w:val="22"/>
        </w:rPr>
        <w:lastRenderedPageBreak/>
        <w:t xml:space="preserve">    </w:t>
      </w:r>
      <w:r w:rsidR="00550A77" w:rsidRPr="001E4B3E">
        <w:rPr>
          <w:rFonts w:eastAsia="Calibri"/>
          <w:b/>
          <w:sz w:val="22"/>
          <w:szCs w:val="22"/>
        </w:rPr>
        <w:t xml:space="preserve">Standard Operating Procedure </w:t>
      </w:r>
      <w:r w:rsidR="00BF20BE">
        <w:rPr>
          <w:rFonts w:eastAsia="Calibri"/>
          <w:b/>
          <w:sz w:val="22"/>
          <w:szCs w:val="22"/>
        </w:rPr>
        <w:t>COVID</w:t>
      </w:r>
      <w:r w:rsidR="00550A77" w:rsidRPr="001E4B3E">
        <w:rPr>
          <w:rFonts w:eastAsia="Calibri"/>
          <w:b/>
          <w:sz w:val="22"/>
          <w:szCs w:val="22"/>
        </w:rPr>
        <w:t xml:space="preserve"> – 19</w:t>
      </w:r>
    </w:p>
    <w:p w:rsidR="001E4B3E" w:rsidRPr="001E4B3E" w:rsidRDefault="000E7049" w:rsidP="001E4B3E">
      <w:pPr>
        <w:spacing w:after="200" w:line="240" w:lineRule="exact"/>
        <w:ind w:left="357"/>
        <w:jc w:val="center"/>
        <w:rPr>
          <w:rFonts w:eastAsia="Calibri"/>
          <w:b/>
          <w:sz w:val="22"/>
          <w:szCs w:val="22"/>
        </w:rPr>
      </w:pPr>
      <w:r>
        <w:rPr>
          <w:rFonts w:eastAsia="Calibri"/>
          <w:b/>
          <w:sz w:val="22"/>
          <w:szCs w:val="22"/>
        </w:rPr>
        <w:t>Cleaning Non-Clinical Areas</w:t>
      </w:r>
    </w:p>
    <w:p w:rsidR="00550A77" w:rsidRPr="001E4B3E" w:rsidRDefault="00550A77" w:rsidP="001E4B3E">
      <w:pPr>
        <w:spacing w:line="240" w:lineRule="exact"/>
        <w:ind w:left="357" w:firstLine="363"/>
        <w:jc w:val="both"/>
        <w:rPr>
          <w:b/>
          <w:sz w:val="22"/>
          <w:szCs w:val="22"/>
        </w:rPr>
      </w:pPr>
      <w:r w:rsidRPr="001E4B3E">
        <w:rPr>
          <w:b/>
          <w:sz w:val="22"/>
          <w:szCs w:val="22"/>
        </w:rPr>
        <w:t>Introduction</w:t>
      </w:r>
    </w:p>
    <w:p w:rsidR="00550A77" w:rsidRDefault="00550A77" w:rsidP="001E4B3E">
      <w:pPr>
        <w:ind w:left="720"/>
        <w:jc w:val="both"/>
        <w:rPr>
          <w:sz w:val="22"/>
          <w:szCs w:val="22"/>
        </w:rPr>
      </w:pPr>
      <w:r w:rsidRPr="001E4B3E">
        <w:rPr>
          <w:sz w:val="22"/>
          <w:szCs w:val="22"/>
        </w:rPr>
        <w:t xml:space="preserve">This Safe Operating Procedure (SOP) provides the </w:t>
      </w:r>
      <w:r w:rsidR="00B27B48">
        <w:rPr>
          <w:sz w:val="22"/>
          <w:szCs w:val="22"/>
        </w:rPr>
        <w:t>Domestic Assistants</w:t>
      </w:r>
      <w:r w:rsidRPr="001E4B3E">
        <w:rPr>
          <w:sz w:val="22"/>
          <w:szCs w:val="22"/>
        </w:rPr>
        <w:t xml:space="preserve"> with the information they need to ensure the non – clinical areas are kept clean and hygienic for the comfort and welfare of </w:t>
      </w:r>
      <w:r w:rsidR="00B27B48">
        <w:rPr>
          <w:sz w:val="22"/>
          <w:szCs w:val="22"/>
        </w:rPr>
        <w:t>the service users</w:t>
      </w:r>
      <w:r w:rsidRPr="001E4B3E">
        <w:rPr>
          <w:sz w:val="22"/>
          <w:szCs w:val="22"/>
        </w:rPr>
        <w:t>.</w:t>
      </w:r>
      <w:r w:rsidR="006A74D6">
        <w:rPr>
          <w:sz w:val="22"/>
          <w:szCs w:val="22"/>
        </w:rPr>
        <w:t xml:space="preserve"> </w:t>
      </w:r>
    </w:p>
    <w:p w:rsidR="006A74D6" w:rsidRPr="001E4B3E" w:rsidRDefault="006A74D6" w:rsidP="001E4B3E">
      <w:pPr>
        <w:ind w:left="720"/>
        <w:jc w:val="both"/>
        <w:rPr>
          <w:sz w:val="22"/>
          <w:szCs w:val="22"/>
        </w:rPr>
      </w:pPr>
    </w:p>
    <w:p w:rsidR="00550A77" w:rsidRPr="001E4B3E" w:rsidRDefault="00550A77" w:rsidP="001E4B3E">
      <w:pPr>
        <w:ind w:left="720"/>
        <w:jc w:val="both"/>
        <w:rPr>
          <w:b/>
          <w:sz w:val="22"/>
          <w:szCs w:val="22"/>
        </w:rPr>
      </w:pPr>
      <w:r w:rsidRPr="001E4B3E">
        <w:rPr>
          <w:b/>
          <w:sz w:val="22"/>
          <w:szCs w:val="22"/>
        </w:rPr>
        <w:t>Purpose/Scope</w:t>
      </w:r>
    </w:p>
    <w:p w:rsidR="006A74D6" w:rsidRPr="006A74D6" w:rsidRDefault="00550A77" w:rsidP="006A74D6">
      <w:pPr>
        <w:ind w:left="720"/>
        <w:jc w:val="both"/>
        <w:rPr>
          <w:sz w:val="22"/>
          <w:szCs w:val="22"/>
        </w:rPr>
      </w:pPr>
      <w:r w:rsidRPr="001E4B3E">
        <w:rPr>
          <w:sz w:val="22"/>
          <w:szCs w:val="22"/>
        </w:rPr>
        <w:t>This SOP outlines the procedure for cleaning non-clinical areas which include all areas</w:t>
      </w:r>
      <w:r w:rsidR="00B27B48">
        <w:rPr>
          <w:sz w:val="22"/>
          <w:szCs w:val="22"/>
        </w:rPr>
        <w:t xml:space="preserve"> shared exclusively by staff</w:t>
      </w:r>
      <w:r w:rsidRPr="001E4B3E">
        <w:rPr>
          <w:sz w:val="22"/>
          <w:szCs w:val="22"/>
        </w:rPr>
        <w:t>.</w:t>
      </w:r>
      <w:r w:rsidR="006A74D6" w:rsidRPr="006A74D6">
        <w:rPr>
          <w:sz w:val="22"/>
          <w:szCs w:val="22"/>
        </w:rPr>
        <w:t xml:space="preserve"> This refers to the facilities </w:t>
      </w:r>
      <w:r w:rsidR="00B27B48">
        <w:rPr>
          <w:sz w:val="22"/>
          <w:szCs w:val="22"/>
        </w:rPr>
        <w:t>that include</w:t>
      </w:r>
      <w:r w:rsidR="006A74D6" w:rsidRPr="006A74D6">
        <w:rPr>
          <w:sz w:val="22"/>
          <w:szCs w:val="22"/>
        </w:rPr>
        <w:t xml:space="preserve"> shared rest areas, kitchens, toilets and corridors.</w:t>
      </w:r>
    </w:p>
    <w:p w:rsidR="00550A77" w:rsidRPr="001E4B3E" w:rsidRDefault="00550A77" w:rsidP="001E4B3E">
      <w:pPr>
        <w:jc w:val="both"/>
        <w:rPr>
          <w:sz w:val="22"/>
          <w:szCs w:val="22"/>
        </w:rPr>
      </w:pPr>
      <w:r w:rsidRPr="001E4B3E">
        <w:rPr>
          <w:sz w:val="22"/>
          <w:szCs w:val="22"/>
        </w:rPr>
        <w:t xml:space="preserve">    </w:t>
      </w:r>
    </w:p>
    <w:p w:rsidR="006A74D6" w:rsidRPr="006A74D6" w:rsidRDefault="006A74D6" w:rsidP="006A74D6">
      <w:pPr>
        <w:pStyle w:val="Default"/>
        <w:ind w:left="709"/>
        <w:rPr>
          <w:b/>
          <w:sz w:val="22"/>
          <w:szCs w:val="22"/>
        </w:rPr>
      </w:pPr>
      <w:r w:rsidRPr="006A74D6">
        <w:rPr>
          <w:b/>
          <w:sz w:val="22"/>
          <w:szCs w:val="22"/>
        </w:rPr>
        <w:t xml:space="preserve">PPE </w:t>
      </w:r>
    </w:p>
    <w:p w:rsidR="006A74D6" w:rsidRPr="006A74D6" w:rsidRDefault="006A74D6" w:rsidP="006A74D6">
      <w:pPr>
        <w:pStyle w:val="Default"/>
        <w:ind w:left="709"/>
        <w:rPr>
          <w:sz w:val="22"/>
          <w:szCs w:val="22"/>
        </w:rPr>
      </w:pPr>
      <w:r w:rsidRPr="006A74D6">
        <w:rPr>
          <w:sz w:val="22"/>
          <w:szCs w:val="22"/>
        </w:rPr>
        <w:t xml:space="preserve">Personal protective equipment is available for all </w:t>
      </w:r>
      <w:r w:rsidR="003A47EF">
        <w:rPr>
          <w:sz w:val="22"/>
          <w:szCs w:val="22"/>
        </w:rPr>
        <w:t>Domestic Assistants</w:t>
      </w:r>
      <w:r w:rsidRPr="006A74D6">
        <w:rPr>
          <w:sz w:val="22"/>
          <w:szCs w:val="22"/>
        </w:rPr>
        <w:t xml:space="preserve"> to wear and this level of provision is also extended to contractors.   For more information, please refer Action Card (B) of this document</w:t>
      </w:r>
    </w:p>
    <w:p w:rsidR="006A74D6" w:rsidRPr="006A74D6" w:rsidRDefault="006A74D6" w:rsidP="006A74D6">
      <w:pPr>
        <w:pStyle w:val="Default"/>
        <w:ind w:left="709"/>
        <w:rPr>
          <w:b/>
          <w:sz w:val="22"/>
          <w:szCs w:val="22"/>
        </w:rPr>
      </w:pPr>
    </w:p>
    <w:p w:rsidR="006A74D6" w:rsidRPr="001E4B3E" w:rsidRDefault="006A74D6" w:rsidP="006A74D6">
      <w:pPr>
        <w:pStyle w:val="Default"/>
        <w:ind w:left="720"/>
        <w:jc w:val="both"/>
        <w:rPr>
          <w:b/>
          <w:color w:val="auto"/>
          <w:sz w:val="22"/>
          <w:szCs w:val="22"/>
        </w:rPr>
      </w:pPr>
      <w:r w:rsidRPr="001E4B3E">
        <w:rPr>
          <w:b/>
          <w:color w:val="auto"/>
          <w:sz w:val="22"/>
          <w:szCs w:val="22"/>
        </w:rPr>
        <w:t>Hand hygiene</w:t>
      </w:r>
    </w:p>
    <w:p w:rsidR="006A74D6" w:rsidRPr="00943354" w:rsidRDefault="006A74D6" w:rsidP="006A74D6">
      <w:pPr>
        <w:ind w:left="720"/>
        <w:jc w:val="both"/>
        <w:rPr>
          <w:rFonts w:eastAsia="Calibri" w:cs="Arial"/>
          <w:sz w:val="22"/>
          <w:szCs w:val="22"/>
        </w:rPr>
      </w:pPr>
      <w:r w:rsidRPr="001E4B3E">
        <w:rPr>
          <w:rFonts w:eastAsia="Calibri" w:cs="Arial"/>
          <w:sz w:val="22"/>
          <w:szCs w:val="22"/>
        </w:rPr>
        <w:t xml:space="preserve">Hand hygiene is essential to reduce the transmission of infection.  All </w:t>
      </w:r>
      <w:r w:rsidR="003A47EF">
        <w:rPr>
          <w:rFonts w:eastAsia="Calibri" w:cs="Arial"/>
          <w:sz w:val="22"/>
          <w:szCs w:val="22"/>
        </w:rPr>
        <w:t>Domestic Assistants</w:t>
      </w:r>
      <w:r w:rsidRPr="001E4B3E">
        <w:rPr>
          <w:rFonts w:eastAsia="Calibri" w:cs="Arial"/>
          <w:sz w:val="22"/>
          <w:szCs w:val="22"/>
        </w:rPr>
        <w:t xml:space="preserve"> should decontaminate their hands with alcohol based hand rub when entering and leaving the ward environment.   Remember </w:t>
      </w:r>
      <w:r>
        <w:rPr>
          <w:rFonts w:eastAsia="Calibri" w:cs="Arial"/>
          <w:sz w:val="22"/>
          <w:szCs w:val="22"/>
        </w:rPr>
        <w:t xml:space="preserve">the </w:t>
      </w:r>
      <w:r w:rsidRPr="001E4B3E">
        <w:rPr>
          <w:rFonts w:eastAsia="Calibri" w:cs="Arial"/>
          <w:sz w:val="22"/>
          <w:szCs w:val="22"/>
        </w:rPr>
        <w:t xml:space="preserve">government advice to wash hands for at least 20 seconds.  Please remember to follow the hand hygiene rules </w:t>
      </w:r>
      <w:r>
        <w:rPr>
          <w:rFonts w:eastAsia="Calibri" w:cs="Arial"/>
          <w:sz w:val="22"/>
          <w:szCs w:val="22"/>
        </w:rPr>
        <w:t xml:space="preserve">which </w:t>
      </w:r>
      <w:r w:rsidRPr="001E4B3E">
        <w:rPr>
          <w:rFonts w:eastAsia="Calibri" w:cs="Arial"/>
          <w:sz w:val="22"/>
          <w:szCs w:val="22"/>
        </w:rPr>
        <w:t>as required by the clinical team members.</w:t>
      </w:r>
      <w:r>
        <w:rPr>
          <w:rFonts w:eastAsia="Calibri" w:cs="Arial"/>
          <w:sz w:val="22"/>
          <w:szCs w:val="22"/>
        </w:rPr>
        <w:t xml:space="preserve"> </w:t>
      </w:r>
      <w:r w:rsidRPr="00943354">
        <w:rPr>
          <w:rFonts w:eastAsia="Calibri" w:cs="Arial"/>
          <w:sz w:val="22"/>
          <w:szCs w:val="22"/>
        </w:rPr>
        <w:t xml:space="preserve">For more information, please refer to </w:t>
      </w:r>
      <w:r>
        <w:rPr>
          <w:rFonts w:eastAsia="Calibri" w:cs="Arial"/>
          <w:sz w:val="22"/>
          <w:szCs w:val="22"/>
        </w:rPr>
        <w:t>Action Card</w:t>
      </w:r>
      <w:r w:rsidRPr="00943354">
        <w:rPr>
          <w:rFonts w:eastAsia="Calibri" w:cs="Arial"/>
          <w:sz w:val="22"/>
          <w:szCs w:val="22"/>
        </w:rPr>
        <w:t xml:space="preserve"> </w:t>
      </w:r>
      <w:r>
        <w:rPr>
          <w:rFonts w:eastAsia="Calibri" w:cs="Arial"/>
          <w:sz w:val="22"/>
          <w:szCs w:val="22"/>
        </w:rPr>
        <w:t>(</w:t>
      </w:r>
      <w:r w:rsidRPr="00943354">
        <w:rPr>
          <w:rFonts w:eastAsia="Calibri" w:cs="Arial"/>
          <w:sz w:val="22"/>
          <w:szCs w:val="22"/>
        </w:rPr>
        <w:t>C</w:t>
      </w:r>
      <w:r>
        <w:rPr>
          <w:rFonts w:eastAsia="Calibri" w:cs="Arial"/>
          <w:sz w:val="22"/>
          <w:szCs w:val="22"/>
        </w:rPr>
        <w:t>)</w:t>
      </w:r>
      <w:r w:rsidRPr="00943354">
        <w:rPr>
          <w:rFonts w:eastAsia="Calibri" w:cs="Arial"/>
          <w:sz w:val="22"/>
          <w:szCs w:val="22"/>
        </w:rPr>
        <w:t xml:space="preserve"> of this document.</w:t>
      </w:r>
    </w:p>
    <w:p w:rsidR="006A74D6" w:rsidRPr="001E4B3E" w:rsidRDefault="006A74D6" w:rsidP="006A74D6">
      <w:pPr>
        <w:ind w:left="720"/>
        <w:jc w:val="both"/>
        <w:rPr>
          <w:rFonts w:eastAsia="Calibri" w:cs="Arial"/>
          <w:sz w:val="22"/>
          <w:szCs w:val="22"/>
        </w:rPr>
      </w:pPr>
    </w:p>
    <w:p w:rsidR="006A74D6" w:rsidRPr="001E4B3E" w:rsidRDefault="006A74D6" w:rsidP="006A74D6">
      <w:pPr>
        <w:ind w:left="720"/>
        <w:jc w:val="both"/>
        <w:rPr>
          <w:rFonts w:eastAsia="Calibri" w:cs="Arial"/>
          <w:b/>
          <w:sz w:val="22"/>
          <w:szCs w:val="22"/>
        </w:rPr>
      </w:pPr>
      <w:r w:rsidRPr="001E4B3E">
        <w:rPr>
          <w:rFonts w:eastAsia="Calibri" w:cs="Arial"/>
          <w:b/>
          <w:sz w:val="22"/>
          <w:szCs w:val="22"/>
        </w:rPr>
        <w:t>Social Distancing</w:t>
      </w:r>
    </w:p>
    <w:p w:rsidR="006A74D6" w:rsidRPr="001E4B3E" w:rsidRDefault="006A74D6" w:rsidP="006A74D6">
      <w:pPr>
        <w:ind w:left="720"/>
        <w:jc w:val="both"/>
        <w:rPr>
          <w:sz w:val="22"/>
          <w:szCs w:val="22"/>
        </w:rPr>
      </w:pPr>
      <w:r w:rsidRPr="001E4B3E">
        <w:rPr>
          <w:sz w:val="22"/>
          <w:szCs w:val="22"/>
        </w:rPr>
        <w:t>Please follow the rule of social distancing (2m apart) from each other.</w:t>
      </w:r>
      <w:r>
        <w:rPr>
          <w:sz w:val="22"/>
          <w:szCs w:val="22"/>
        </w:rPr>
        <w:t xml:space="preserve"> </w:t>
      </w:r>
    </w:p>
    <w:p w:rsidR="006A74D6" w:rsidRPr="006A74D6" w:rsidRDefault="006A74D6" w:rsidP="006A74D6">
      <w:pPr>
        <w:pStyle w:val="Default"/>
        <w:ind w:left="709"/>
        <w:rPr>
          <w:b/>
          <w:sz w:val="22"/>
          <w:szCs w:val="22"/>
        </w:rPr>
      </w:pPr>
    </w:p>
    <w:p w:rsidR="00550A77" w:rsidRPr="00C01211" w:rsidRDefault="00550A77" w:rsidP="001E4B3E">
      <w:pPr>
        <w:pStyle w:val="Default"/>
        <w:ind w:left="709"/>
        <w:jc w:val="both"/>
        <w:rPr>
          <w:bCs/>
          <w:color w:val="auto"/>
          <w:sz w:val="22"/>
          <w:szCs w:val="22"/>
        </w:rPr>
      </w:pPr>
      <w:r w:rsidRPr="00C01211">
        <w:rPr>
          <w:bCs/>
          <w:color w:val="auto"/>
          <w:sz w:val="22"/>
          <w:szCs w:val="22"/>
        </w:rPr>
        <w:t>If there are access problems to any areas because of local circumstances then please, where possible concentrate on the RED zoned areas</w:t>
      </w:r>
      <w:r w:rsidR="00C01211" w:rsidRPr="00C01211">
        <w:rPr>
          <w:bCs/>
          <w:color w:val="auto"/>
          <w:sz w:val="22"/>
          <w:szCs w:val="22"/>
        </w:rPr>
        <w:t xml:space="preserve"> (refer to Action Card F)</w:t>
      </w:r>
      <w:r w:rsidRPr="00C01211">
        <w:rPr>
          <w:bCs/>
          <w:color w:val="auto"/>
          <w:sz w:val="22"/>
          <w:szCs w:val="22"/>
        </w:rPr>
        <w:t xml:space="preserve"> and inform your line manager where cleaning cannot take place by the time your shift is finished.</w:t>
      </w:r>
    </w:p>
    <w:p w:rsidR="00953CD8" w:rsidRDefault="00953CD8" w:rsidP="001E4B3E">
      <w:pPr>
        <w:pStyle w:val="Default"/>
        <w:ind w:left="709"/>
        <w:jc w:val="both"/>
        <w:rPr>
          <w:bCs/>
          <w:sz w:val="22"/>
          <w:szCs w:val="22"/>
        </w:rPr>
      </w:pPr>
    </w:p>
    <w:p w:rsidR="00953CD8" w:rsidRPr="00953CD8" w:rsidRDefault="00953CD8" w:rsidP="00953CD8">
      <w:pPr>
        <w:pStyle w:val="Default"/>
        <w:ind w:left="709"/>
        <w:jc w:val="both"/>
        <w:rPr>
          <w:b/>
          <w:bCs/>
          <w:sz w:val="22"/>
          <w:szCs w:val="22"/>
        </w:rPr>
      </w:pPr>
      <w:r w:rsidRPr="00953CD8">
        <w:rPr>
          <w:b/>
          <w:bCs/>
          <w:sz w:val="22"/>
          <w:szCs w:val="22"/>
        </w:rPr>
        <w:t>Frequency of cleaning</w:t>
      </w:r>
    </w:p>
    <w:p w:rsidR="00953CD8" w:rsidRDefault="00953CD8" w:rsidP="00953CD8">
      <w:pPr>
        <w:pStyle w:val="Default"/>
        <w:ind w:left="709"/>
        <w:jc w:val="both"/>
        <w:rPr>
          <w:bCs/>
          <w:color w:val="FF0000"/>
          <w:sz w:val="22"/>
          <w:szCs w:val="22"/>
        </w:rPr>
      </w:pPr>
      <w:r>
        <w:rPr>
          <w:bCs/>
          <w:sz w:val="22"/>
          <w:szCs w:val="22"/>
        </w:rPr>
        <w:t xml:space="preserve">To ensure a level of comfort and safety, please ensure the areas are </w:t>
      </w:r>
      <w:r w:rsidRPr="00824C49">
        <w:rPr>
          <w:bCs/>
          <w:color w:val="auto"/>
          <w:sz w:val="22"/>
          <w:szCs w:val="22"/>
        </w:rPr>
        <w:t>cleaned daily</w:t>
      </w:r>
      <w:r w:rsidR="00404FF7">
        <w:rPr>
          <w:bCs/>
          <w:color w:val="auto"/>
          <w:sz w:val="22"/>
          <w:szCs w:val="22"/>
        </w:rPr>
        <w:t>.</w:t>
      </w:r>
    </w:p>
    <w:p w:rsidR="00404FF7" w:rsidRDefault="00404FF7" w:rsidP="00953CD8">
      <w:pPr>
        <w:pStyle w:val="Default"/>
        <w:ind w:left="709"/>
        <w:jc w:val="both"/>
        <w:rPr>
          <w:bCs/>
          <w:color w:val="FF0000"/>
          <w:sz w:val="22"/>
          <w:szCs w:val="22"/>
        </w:rPr>
      </w:pPr>
    </w:p>
    <w:p w:rsidR="00953CD8" w:rsidRDefault="00953CD8" w:rsidP="00953CD8">
      <w:pPr>
        <w:pStyle w:val="Default"/>
        <w:ind w:left="720"/>
        <w:jc w:val="both"/>
        <w:rPr>
          <w:bCs/>
          <w:sz w:val="22"/>
          <w:szCs w:val="22"/>
        </w:rPr>
      </w:pPr>
      <w:r>
        <w:rPr>
          <w:bCs/>
          <w:sz w:val="22"/>
          <w:szCs w:val="22"/>
        </w:rPr>
        <w:t xml:space="preserve">As a </w:t>
      </w:r>
      <w:r w:rsidRPr="00527119">
        <w:rPr>
          <w:b/>
          <w:bCs/>
          <w:sz w:val="22"/>
          <w:szCs w:val="22"/>
        </w:rPr>
        <w:t>minimum</w:t>
      </w:r>
      <w:r>
        <w:rPr>
          <w:bCs/>
          <w:sz w:val="22"/>
          <w:szCs w:val="22"/>
        </w:rPr>
        <w:t xml:space="preserve"> the following should be included in the list of items to be cleaned.  Please also include any fixtures and fitting which would normally be done as part of the daily cleaning service; </w:t>
      </w:r>
    </w:p>
    <w:p w:rsidR="00953CD8" w:rsidRDefault="00953CD8" w:rsidP="00953CD8">
      <w:pPr>
        <w:pStyle w:val="Default"/>
        <w:ind w:left="720"/>
        <w:jc w:val="both"/>
        <w:rPr>
          <w:bCs/>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
        <w:gridCol w:w="2335"/>
        <w:gridCol w:w="425"/>
        <w:gridCol w:w="2551"/>
        <w:gridCol w:w="426"/>
        <w:gridCol w:w="1404"/>
        <w:gridCol w:w="2529"/>
      </w:tblGrid>
      <w:tr w:rsidR="000E7049" w:rsidRPr="006B2CAB" w:rsidTr="00285A64">
        <w:tc>
          <w:tcPr>
            <w:tcW w:w="314" w:type="dxa"/>
            <w:tcBorders>
              <w:right w:val="single" w:sz="4" w:space="0" w:color="auto"/>
            </w:tcBorders>
            <w:shd w:val="clear" w:color="auto" w:fill="D9D9D9"/>
          </w:tcPr>
          <w:p w:rsidR="000E7049" w:rsidRPr="006B2CAB" w:rsidRDefault="000E7049" w:rsidP="006B2CAB">
            <w:pPr>
              <w:pStyle w:val="Default"/>
              <w:rPr>
                <w:bCs/>
                <w:sz w:val="22"/>
                <w:szCs w:val="22"/>
              </w:rPr>
            </w:pPr>
          </w:p>
        </w:tc>
        <w:tc>
          <w:tcPr>
            <w:tcW w:w="2335" w:type="dxa"/>
            <w:tcBorders>
              <w:top w:val="nil"/>
              <w:left w:val="single" w:sz="4" w:space="0" w:color="auto"/>
              <w:bottom w:val="nil"/>
              <w:right w:val="single" w:sz="4" w:space="0" w:color="auto"/>
            </w:tcBorders>
            <w:shd w:val="clear" w:color="auto" w:fill="auto"/>
          </w:tcPr>
          <w:p w:rsidR="000E7049" w:rsidRPr="006B2CAB" w:rsidRDefault="000E7049" w:rsidP="006B2CAB">
            <w:pPr>
              <w:pStyle w:val="Default"/>
              <w:rPr>
                <w:bCs/>
                <w:sz w:val="22"/>
                <w:szCs w:val="22"/>
              </w:rPr>
            </w:pPr>
            <w:r w:rsidRPr="006B2CAB">
              <w:rPr>
                <w:bCs/>
                <w:sz w:val="22"/>
                <w:szCs w:val="22"/>
              </w:rPr>
              <w:t>Door edges</w:t>
            </w:r>
          </w:p>
        </w:tc>
        <w:tc>
          <w:tcPr>
            <w:tcW w:w="425" w:type="dxa"/>
            <w:tcBorders>
              <w:left w:val="single" w:sz="4" w:space="0" w:color="auto"/>
              <w:right w:val="single" w:sz="4" w:space="0" w:color="auto"/>
            </w:tcBorders>
            <w:shd w:val="clear" w:color="auto" w:fill="D9D9D9"/>
          </w:tcPr>
          <w:p w:rsidR="000E7049" w:rsidRPr="006B2CAB" w:rsidRDefault="000E7049" w:rsidP="006B2CAB">
            <w:pPr>
              <w:pStyle w:val="Default"/>
              <w:jc w:val="both"/>
              <w:rPr>
                <w:bCs/>
                <w:sz w:val="22"/>
                <w:szCs w:val="22"/>
              </w:rPr>
            </w:pPr>
          </w:p>
        </w:tc>
        <w:tc>
          <w:tcPr>
            <w:tcW w:w="2551" w:type="dxa"/>
            <w:tcBorders>
              <w:top w:val="nil"/>
              <w:left w:val="single" w:sz="4" w:space="0" w:color="auto"/>
              <w:bottom w:val="nil"/>
              <w:right w:val="nil"/>
            </w:tcBorders>
            <w:shd w:val="clear" w:color="auto" w:fill="auto"/>
          </w:tcPr>
          <w:p w:rsidR="000E7049" w:rsidRPr="006B2CAB" w:rsidRDefault="000E7049" w:rsidP="006B2CAB">
            <w:pPr>
              <w:pStyle w:val="Default"/>
              <w:jc w:val="both"/>
              <w:rPr>
                <w:bCs/>
                <w:sz w:val="22"/>
                <w:szCs w:val="22"/>
              </w:rPr>
            </w:pPr>
            <w:r w:rsidRPr="006B2CAB">
              <w:rPr>
                <w:bCs/>
                <w:sz w:val="22"/>
                <w:szCs w:val="22"/>
              </w:rPr>
              <w:t>TV</w:t>
            </w:r>
          </w:p>
        </w:tc>
        <w:tc>
          <w:tcPr>
            <w:tcW w:w="426" w:type="dxa"/>
            <w:tcBorders>
              <w:top w:val="nil"/>
              <w:left w:val="nil"/>
              <w:bottom w:val="nil"/>
              <w:right w:val="nil"/>
            </w:tcBorders>
            <w:shd w:val="clear" w:color="auto" w:fill="FFFFFF"/>
          </w:tcPr>
          <w:p w:rsidR="000E7049" w:rsidRPr="006B2CAB" w:rsidRDefault="000E7049" w:rsidP="006B2CAB">
            <w:pPr>
              <w:pStyle w:val="Default"/>
              <w:jc w:val="both"/>
              <w:rPr>
                <w:bCs/>
                <w:sz w:val="22"/>
                <w:szCs w:val="22"/>
              </w:rPr>
            </w:pPr>
          </w:p>
        </w:tc>
        <w:tc>
          <w:tcPr>
            <w:tcW w:w="1404" w:type="dxa"/>
            <w:tcBorders>
              <w:top w:val="nil"/>
              <w:left w:val="nil"/>
              <w:bottom w:val="nil"/>
              <w:right w:val="nil"/>
            </w:tcBorders>
          </w:tcPr>
          <w:p w:rsidR="000E7049" w:rsidRPr="006B2CAB" w:rsidRDefault="000E7049" w:rsidP="006B2CAB">
            <w:pPr>
              <w:pStyle w:val="Default"/>
              <w:jc w:val="both"/>
              <w:rPr>
                <w:bCs/>
                <w:sz w:val="22"/>
                <w:szCs w:val="22"/>
              </w:rPr>
            </w:pPr>
          </w:p>
        </w:tc>
        <w:tc>
          <w:tcPr>
            <w:tcW w:w="2529" w:type="dxa"/>
            <w:tcBorders>
              <w:top w:val="nil"/>
              <w:left w:val="nil"/>
              <w:bottom w:val="nil"/>
              <w:right w:val="nil"/>
            </w:tcBorders>
            <w:shd w:val="clear" w:color="auto" w:fill="auto"/>
          </w:tcPr>
          <w:p w:rsidR="000E7049" w:rsidRPr="006B2CAB" w:rsidRDefault="000E7049" w:rsidP="006B2CAB">
            <w:pPr>
              <w:pStyle w:val="Default"/>
              <w:jc w:val="both"/>
              <w:rPr>
                <w:bCs/>
                <w:sz w:val="22"/>
                <w:szCs w:val="22"/>
              </w:rPr>
            </w:pPr>
          </w:p>
        </w:tc>
      </w:tr>
      <w:tr w:rsidR="000E7049" w:rsidRPr="006B2CAB" w:rsidTr="00285A64">
        <w:tc>
          <w:tcPr>
            <w:tcW w:w="314" w:type="dxa"/>
            <w:tcBorders>
              <w:right w:val="single" w:sz="4" w:space="0" w:color="auto"/>
            </w:tcBorders>
            <w:shd w:val="clear" w:color="auto" w:fill="D9D9D9"/>
          </w:tcPr>
          <w:p w:rsidR="000E7049" w:rsidRPr="006B2CAB" w:rsidRDefault="000E7049" w:rsidP="006B2CAB">
            <w:pPr>
              <w:pStyle w:val="Default"/>
              <w:jc w:val="both"/>
              <w:rPr>
                <w:bCs/>
                <w:sz w:val="22"/>
                <w:szCs w:val="22"/>
              </w:rPr>
            </w:pPr>
          </w:p>
        </w:tc>
        <w:tc>
          <w:tcPr>
            <w:tcW w:w="2335" w:type="dxa"/>
            <w:tcBorders>
              <w:top w:val="nil"/>
              <w:left w:val="single" w:sz="4" w:space="0" w:color="auto"/>
              <w:bottom w:val="nil"/>
              <w:right w:val="single" w:sz="4" w:space="0" w:color="auto"/>
            </w:tcBorders>
            <w:shd w:val="clear" w:color="auto" w:fill="auto"/>
          </w:tcPr>
          <w:p w:rsidR="000E7049" w:rsidRPr="006B2CAB" w:rsidRDefault="000E7049" w:rsidP="006B2CAB">
            <w:pPr>
              <w:pStyle w:val="Default"/>
              <w:jc w:val="both"/>
              <w:rPr>
                <w:bCs/>
                <w:sz w:val="22"/>
                <w:szCs w:val="22"/>
              </w:rPr>
            </w:pPr>
            <w:r w:rsidRPr="006B2CAB">
              <w:rPr>
                <w:bCs/>
                <w:sz w:val="22"/>
                <w:szCs w:val="22"/>
              </w:rPr>
              <w:t>Door handles</w:t>
            </w:r>
          </w:p>
        </w:tc>
        <w:tc>
          <w:tcPr>
            <w:tcW w:w="425" w:type="dxa"/>
            <w:tcBorders>
              <w:left w:val="single" w:sz="4" w:space="0" w:color="auto"/>
              <w:right w:val="single" w:sz="4" w:space="0" w:color="auto"/>
            </w:tcBorders>
            <w:shd w:val="clear" w:color="auto" w:fill="D9D9D9"/>
          </w:tcPr>
          <w:p w:rsidR="000E7049" w:rsidRPr="006B2CAB" w:rsidRDefault="000E7049" w:rsidP="006B2CAB">
            <w:pPr>
              <w:pStyle w:val="Default"/>
              <w:jc w:val="both"/>
              <w:rPr>
                <w:bCs/>
                <w:sz w:val="22"/>
                <w:szCs w:val="22"/>
              </w:rPr>
            </w:pPr>
          </w:p>
        </w:tc>
        <w:tc>
          <w:tcPr>
            <w:tcW w:w="2551" w:type="dxa"/>
            <w:tcBorders>
              <w:top w:val="nil"/>
              <w:left w:val="single" w:sz="4" w:space="0" w:color="auto"/>
              <w:bottom w:val="nil"/>
              <w:right w:val="nil"/>
            </w:tcBorders>
            <w:shd w:val="clear" w:color="auto" w:fill="auto"/>
          </w:tcPr>
          <w:p w:rsidR="000E7049" w:rsidRPr="006B2CAB" w:rsidRDefault="000E7049" w:rsidP="006B2CAB">
            <w:pPr>
              <w:pStyle w:val="Default"/>
              <w:jc w:val="both"/>
              <w:rPr>
                <w:bCs/>
                <w:sz w:val="22"/>
                <w:szCs w:val="22"/>
              </w:rPr>
            </w:pPr>
            <w:r w:rsidRPr="006B2CAB">
              <w:rPr>
                <w:bCs/>
                <w:sz w:val="22"/>
                <w:szCs w:val="22"/>
              </w:rPr>
              <w:t>TV remote</w:t>
            </w:r>
          </w:p>
        </w:tc>
        <w:tc>
          <w:tcPr>
            <w:tcW w:w="426" w:type="dxa"/>
            <w:tcBorders>
              <w:top w:val="nil"/>
              <w:left w:val="nil"/>
              <w:bottom w:val="nil"/>
              <w:right w:val="nil"/>
            </w:tcBorders>
            <w:shd w:val="clear" w:color="auto" w:fill="FFFFFF"/>
          </w:tcPr>
          <w:p w:rsidR="000E7049" w:rsidRPr="006B2CAB" w:rsidRDefault="000E7049" w:rsidP="006B2CAB">
            <w:pPr>
              <w:pStyle w:val="Default"/>
              <w:jc w:val="both"/>
              <w:rPr>
                <w:bCs/>
                <w:sz w:val="22"/>
                <w:szCs w:val="22"/>
              </w:rPr>
            </w:pPr>
          </w:p>
        </w:tc>
        <w:tc>
          <w:tcPr>
            <w:tcW w:w="1404" w:type="dxa"/>
            <w:tcBorders>
              <w:top w:val="nil"/>
              <w:left w:val="nil"/>
              <w:bottom w:val="nil"/>
              <w:right w:val="nil"/>
            </w:tcBorders>
          </w:tcPr>
          <w:p w:rsidR="000E7049" w:rsidRPr="006B2CAB" w:rsidRDefault="000E7049" w:rsidP="006B2CAB">
            <w:pPr>
              <w:pStyle w:val="Default"/>
              <w:jc w:val="both"/>
              <w:rPr>
                <w:bCs/>
                <w:sz w:val="22"/>
                <w:szCs w:val="22"/>
              </w:rPr>
            </w:pPr>
          </w:p>
        </w:tc>
        <w:tc>
          <w:tcPr>
            <w:tcW w:w="2529" w:type="dxa"/>
            <w:tcBorders>
              <w:top w:val="nil"/>
              <w:left w:val="nil"/>
              <w:bottom w:val="nil"/>
              <w:right w:val="nil"/>
            </w:tcBorders>
            <w:shd w:val="clear" w:color="auto" w:fill="auto"/>
          </w:tcPr>
          <w:p w:rsidR="000E7049" w:rsidRPr="006B2CAB" w:rsidRDefault="000E7049" w:rsidP="006B2CAB">
            <w:pPr>
              <w:pStyle w:val="Default"/>
              <w:jc w:val="both"/>
              <w:rPr>
                <w:bCs/>
                <w:sz w:val="22"/>
                <w:szCs w:val="22"/>
              </w:rPr>
            </w:pPr>
          </w:p>
        </w:tc>
      </w:tr>
      <w:tr w:rsidR="000E7049" w:rsidRPr="006B2CAB" w:rsidTr="000E7049">
        <w:tc>
          <w:tcPr>
            <w:tcW w:w="314" w:type="dxa"/>
            <w:tcBorders>
              <w:right w:val="single" w:sz="4" w:space="0" w:color="auto"/>
            </w:tcBorders>
            <w:shd w:val="clear" w:color="auto" w:fill="D9D9D9"/>
          </w:tcPr>
          <w:p w:rsidR="000E7049" w:rsidRPr="006B2CAB" w:rsidRDefault="000E7049" w:rsidP="006B2CAB">
            <w:pPr>
              <w:pStyle w:val="Default"/>
              <w:jc w:val="both"/>
              <w:rPr>
                <w:bCs/>
                <w:sz w:val="22"/>
                <w:szCs w:val="22"/>
              </w:rPr>
            </w:pPr>
          </w:p>
        </w:tc>
        <w:tc>
          <w:tcPr>
            <w:tcW w:w="2335" w:type="dxa"/>
            <w:tcBorders>
              <w:top w:val="nil"/>
              <w:left w:val="single" w:sz="4" w:space="0" w:color="auto"/>
              <w:bottom w:val="nil"/>
              <w:right w:val="single" w:sz="4" w:space="0" w:color="auto"/>
            </w:tcBorders>
            <w:shd w:val="clear" w:color="auto" w:fill="auto"/>
          </w:tcPr>
          <w:p w:rsidR="000E7049" w:rsidRPr="006B2CAB" w:rsidRDefault="000E7049" w:rsidP="006B2CAB">
            <w:pPr>
              <w:pStyle w:val="Default"/>
              <w:jc w:val="both"/>
              <w:rPr>
                <w:bCs/>
                <w:sz w:val="22"/>
                <w:szCs w:val="22"/>
              </w:rPr>
            </w:pPr>
            <w:r w:rsidRPr="006B2CAB">
              <w:rPr>
                <w:bCs/>
                <w:sz w:val="22"/>
                <w:szCs w:val="22"/>
              </w:rPr>
              <w:t>Door push plates</w:t>
            </w:r>
          </w:p>
        </w:tc>
        <w:tc>
          <w:tcPr>
            <w:tcW w:w="425" w:type="dxa"/>
            <w:tcBorders>
              <w:left w:val="single" w:sz="4" w:space="0" w:color="auto"/>
              <w:right w:val="single" w:sz="4" w:space="0" w:color="auto"/>
            </w:tcBorders>
            <w:shd w:val="clear" w:color="auto" w:fill="D9D9D9"/>
          </w:tcPr>
          <w:p w:rsidR="000E7049" w:rsidRPr="006B2CAB" w:rsidRDefault="000E7049" w:rsidP="006B2CAB">
            <w:pPr>
              <w:pStyle w:val="Default"/>
              <w:jc w:val="both"/>
              <w:rPr>
                <w:bCs/>
                <w:sz w:val="22"/>
                <w:szCs w:val="22"/>
              </w:rPr>
            </w:pPr>
          </w:p>
        </w:tc>
        <w:tc>
          <w:tcPr>
            <w:tcW w:w="2551" w:type="dxa"/>
            <w:tcBorders>
              <w:top w:val="nil"/>
              <w:left w:val="single" w:sz="4" w:space="0" w:color="auto"/>
              <w:bottom w:val="nil"/>
              <w:right w:val="nil"/>
            </w:tcBorders>
            <w:shd w:val="clear" w:color="auto" w:fill="auto"/>
          </w:tcPr>
          <w:p w:rsidR="000E7049" w:rsidRPr="006B2CAB" w:rsidRDefault="000E7049" w:rsidP="006B2CAB">
            <w:pPr>
              <w:pStyle w:val="Default"/>
              <w:jc w:val="both"/>
              <w:rPr>
                <w:bCs/>
                <w:sz w:val="22"/>
                <w:szCs w:val="22"/>
              </w:rPr>
            </w:pPr>
            <w:r w:rsidRPr="006B2CAB">
              <w:rPr>
                <w:bCs/>
                <w:sz w:val="22"/>
                <w:szCs w:val="22"/>
              </w:rPr>
              <w:t>CD player</w:t>
            </w:r>
          </w:p>
        </w:tc>
        <w:tc>
          <w:tcPr>
            <w:tcW w:w="426" w:type="dxa"/>
            <w:tcBorders>
              <w:top w:val="nil"/>
              <w:left w:val="nil"/>
              <w:bottom w:val="nil"/>
              <w:right w:val="nil"/>
            </w:tcBorders>
          </w:tcPr>
          <w:p w:rsidR="000E7049" w:rsidRPr="006B2CAB" w:rsidRDefault="000E7049" w:rsidP="006B2CAB">
            <w:pPr>
              <w:pStyle w:val="Default"/>
              <w:jc w:val="both"/>
              <w:rPr>
                <w:bCs/>
                <w:sz w:val="22"/>
                <w:szCs w:val="22"/>
              </w:rPr>
            </w:pPr>
          </w:p>
        </w:tc>
        <w:tc>
          <w:tcPr>
            <w:tcW w:w="1404" w:type="dxa"/>
            <w:tcBorders>
              <w:top w:val="nil"/>
              <w:left w:val="nil"/>
              <w:bottom w:val="nil"/>
              <w:right w:val="nil"/>
            </w:tcBorders>
          </w:tcPr>
          <w:p w:rsidR="000E7049" w:rsidRPr="006B2CAB" w:rsidRDefault="000E7049" w:rsidP="006B2CAB">
            <w:pPr>
              <w:pStyle w:val="Default"/>
              <w:jc w:val="both"/>
              <w:rPr>
                <w:bCs/>
                <w:sz w:val="22"/>
                <w:szCs w:val="22"/>
              </w:rPr>
            </w:pPr>
          </w:p>
        </w:tc>
        <w:tc>
          <w:tcPr>
            <w:tcW w:w="2529" w:type="dxa"/>
            <w:tcBorders>
              <w:top w:val="nil"/>
              <w:left w:val="nil"/>
              <w:bottom w:val="nil"/>
              <w:right w:val="nil"/>
            </w:tcBorders>
            <w:shd w:val="clear" w:color="auto" w:fill="auto"/>
          </w:tcPr>
          <w:p w:rsidR="000E7049" w:rsidRPr="006B2CAB" w:rsidRDefault="000E7049" w:rsidP="006B2CAB">
            <w:pPr>
              <w:pStyle w:val="Default"/>
              <w:jc w:val="both"/>
              <w:rPr>
                <w:bCs/>
                <w:sz w:val="22"/>
                <w:szCs w:val="22"/>
              </w:rPr>
            </w:pPr>
          </w:p>
        </w:tc>
      </w:tr>
      <w:tr w:rsidR="000E7049" w:rsidRPr="006B2CAB" w:rsidTr="000E7049">
        <w:tc>
          <w:tcPr>
            <w:tcW w:w="314" w:type="dxa"/>
            <w:tcBorders>
              <w:right w:val="single" w:sz="4" w:space="0" w:color="auto"/>
            </w:tcBorders>
            <w:shd w:val="clear" w:color="auto" w:fill="D9D9D9"/>
          </w:tcPr>
          <w:p w:rsidR="000E7049" w:rsidRPr="006B2CAB" w:rsidRDefault="000E7049" w:rsidP="006B2CAB">
            <w:pPr>
              <w:pStyle w:val="Default"/>
              <w:jc w:val="both"/>
              <w:rPr>
                <w:bCs/>
                <w:sz w:val="22"/>
                <w:szCs w:val="22"/>
              </w:rPr>
            </w:pPr>
          </w:p>
        </w:tc>
        <w:tc>
          <w:tcPr>
            <w:tcW w:w="2335" w:type="dxa"/>
            <w:tcBorders>
              <w:top w:val="nil"/>
              <w:left w:val="single" w:sz="4" w:space="0" w:color="auto"/>
              <w:bottom w:val="nil"/>
              <w:right w:val="single" w:sz="4" w:space="0" w:color="auto"/>
            </w:tcBorders>
            <w:shd w:val="clear" w:color="auto" w:fill="auto"/>
          </w:tcPr>
          <w:p w:rsidR="000E7049" w:rsidRPr="006B2CAB" w:rsidRDefault="000E7049" w:rsidP="006B2CAB">
            <w:pPr>
              <w:pStyle w:val="Default"/>
              <w:jc w:val="both"/>
              <w:rPr>
                <w:bCs/>
                <w:sz w:val="22"/>
                <w:szCs w:val="22"/>
              </w:rPr>
            </w:pPr>
            <w:r w:rsidRPr="006B2CAB">
              <w:rPr>
                <w:bCs/>
                <w:sz w:val="22"/>
                <w:szCs w:val="22"/>
              </w:rPr>
              <w:t>Chairs</w:t>
            </w:r>
          </w:p>
        </w:tc>
        <w:tc>
          <w:tcPr>
            <w:tcW w:w="425" w:type="dxa"/>
            <w:tcBorders>
              <w:left w:val="single" w:sz="4" w:space="0" w:color="auto"/>
              <w:right w:val="single" w:sz="4" w:space="0" w:color="auto"/>
            </w:tcBorders>
            <w:shd w:val="clear" w:color="auto" w:fill="D9D9D9"/>
          </w:tcPr>
          <w:p w:rsidR="000E7049" w:rsidRPr="006B2CAB" w:rsidRDefault="000E7049" w:rsidP="006B2CAB">
            <w:pPr>
              <w:pStyle w:val="Default"/>
              <w:jc w:val="both"/>
              <w:rPr>
                <w:bCs/>
                <w:sz w:val="22"/>
                <w:szCs w:val="22"/>
              </w:rPr>
            </w:pPr>
          </w:p>
        </w:tc>
        <w:tc>
          <w:tcPr>
            <w:tcW w:w="2551" w:type="dxa"/>
            <w:tcBorders>
              <w:top w:val="nil"/>
              <w:left w:val="single" w:sz="4" w:space="0" w:color="auto"/>
              <w:bottom w:val="nil"/>
              <w:right w:val="nil"/>
            </w:tcBorders>
            <w:shd w:val="clear" w:color="auto" w:fill="auto"/>
          </w:tcPr>
          <w:p w:rsidR="000E7049" w:rsidRPr="006B2CAB" w:rsidRDefault="000E7049" w:rsidP="006B2CAB">
            <w:pPr>
              <w:pStyle w:val="Default"/>
              <w:jc w:val="both"/>
              <w:rPr>
                <w:bCs/>
                <w:sz w:val="22"/>
                <w:szCs w:val="22"/>
              </w:rPr>
            </w:pPr>
            <w:r w:rsidRPr="006B2CAB">
              <w:rPr>
                <w:bCs/>
                <w:sz w:val="22"/>
                <w:szCs w:val="22"/>
              </w:rPr>
              <w:t>Radio</w:t>
            </w:r>
          </w:p>
        </w:tc>
        <w:tc>
          <w:tcPr>
            <w:tcW w:w="426" w:type="dxa"/>
            <w:tcBorders>
              <w:top w:val="nil"/>
              <w:left w:val="nil"/>
              <w:bottom w:val="nil"/>
              <w:right w:val="nil"/>
            </w:tcBorders>
          </w:tcPr>
          <w:p w:rsidR="000E7049" w:rsidRPr="006B2CAB" w:rsidRDefault="000E7049" w:rsidP="006B2CAB">
            <w:pPr>
              <w:pStyle w:val="Default"/>
              <w:jc w:val="both"/>
              <w:rPr>
                <w:bCs/>
                <w:sz w:val="22"/>
                <w:szCs w:val="22"/>
              </w:rPr>
            </w:pPr>
          </w:p>
        </w:tc>
        <w:tc>
          <w:tcPr>
            <w:tcW w:w="1404" w:type="dxa"/>
            <w:tcBorders>
              <w:top w:val="nil"/>
              <w:left w:val="nil"/>
              <w:bottom w:val="nil"/>
              <w:right w:val="nil"/>
            </w:tcBorders>
          </w:tcPr>
          <w:p w:rsidR="000E7049" w:rsidRPr="006B2CAB" w:rsidRDefault="000E7049" w:rsidP="006B2CAB">
            <w:pPr>
              <w:pStyle w:val="Default"/>
              <w:jc w:val="both"/>
              <w:rPr>
                <w:bCs/>
                <w:sz w:val="22"/>
                <w:szCs w:val="22"/>
              </w:rPr>
            </w:pPr>
          </w:p>
        </w:tc>
        <w:tc>
          <w:tcPr>
            <w:tcW w:w="2529" w:type="dxa"/>
            <w:tcBorders>
              <w:top w:val="nil"/>
              <w:left w:val="nil"/>
              <w:bottom w:val="nil"/>
              <w:right w:val="nil"/>
            </w:tcBorders>
            <w:shd w:val="clear" w:color="auto" w:fill="auto"/>
          </w:tcPr>
          <w:p w:rsidR="000E7049" w:rsidRPr="006B2CAB" w:rsidRDefault="000E7049" w:rsidP="006B2CAB">
            <w:pPr>
              <w:pStyle w:val="Default"/>
              <w:jc w:val="both"/>
              <w:rPr>
                <w:bCs/>
                <w:sz w:val="22"/>
                <w:szCs w:val="22"/>
              </w:rPr>
            </w:pPr>
          </w:p>
        </w:tc>
      </w:tr>
      <w:tr w:rsidR="000E7049" w:rsidRPr="006B2CAB" w:rsidTr="000E7049">
        <w:tc>
          <w:tcPr>
            <w:tcW w:w="314" w:type="dxa"/>
            <w:tcBorders>
              <w:right w:val="single" w:sz="4" w:space="0" w:color="auto"/>
            </w:tcBorders>
            <w:shd w:val="clear" w:color="auto" w:fill="D9D9D9"/>
          </w:tcPr>
          <w:p w:rsidR="000E7049" w:rsidRPr="006B2CAB" w:rsidRDefault="000E7049" w:rsidP="006B2CAB">
            <w:pPr>
              <w:pStyle w:val="Default"/>
              <w:jc w:val="both"/>
              <w:rPr>
                <w:bCs/>
                <w:sz w:val="22"/>
                <w:szCs w:val="22"/>
              </w:rPr>
            </w:pPr>
          </w:p>
        </w:tc>
        <w:tc>
          <w:tcPr>
            <w:tcW w:w="2335" w:type="dxa"/>
            <w:tcBorders>
              <w:top w:val="nil"/>
              <w:left w:val="single" w:sz="4" w:space="0" w:color="auto"/>
              <w:bottom w:val="nil"/>
              <w:right w:val="single" w:sz="4" w:space="0" w:color="auto"/>
            </w:tcBorders>
            <w:shd w:val="clear" w:color="auto" w:fill="auto"/>
          </w:tcPr>
          <w:p w:rsidR="000E7049" w:rsidRPr="006B2CAB" w:rsidRDefault="000E7049" w:rsidP="006B2CAB">
            <w:pPr>
              <w:pStyle w:val="Default"/>
              <w:jc w:val="both"/>
              <w:rPr>
                <w:bCs/>
                <w:sz w:val="22"/>
                <w:szCs w:val="22"/>
              </w:rPr>
            </w:pPr>
            <w:r w:rsidRPr="006B2CAB">
              <w:rPr>
                <w:bCs/>
                <w:sz w:val="22"/>
                <w:szCs w:val="22"/>
              </w:rPr>
              <w:t>Table surfaces</w:t>
            </w:r>
          </w:p>
        </w:tc>
        <w:tc>
          <w:tcPr>
            <w:tcW w:w="425" w:type="dxa"/>
            <w:tcBorders>
              <w:left w:val="single" w:sz="4" w:space="0" w:color="auto"/>
              <w:right w:val="single" w:sz="4" w:space="0" w:color="auto"/>
            </w:tcBorders>
            <w:shd w:val="clear" w:color="auto" w:fill="D9D9D9"/>
          </w:tcPr>
          <w:p w:rsidR="000E7049" w:rsidRPr="006B2CAB" w:rsidRDefault="000E7049" w:rsidP="006B2CAB">
            <w:pPr>
              <w:pStyle w:val="Default"/>
              <w:jc w:val="both"/>
              <w:rPr>
                <w:bCs/>
                <w:sz w:val="22"/>
                <w:szCs w:val="22"/>
              </w:rPr>
            </w:pPr>
          </w:p>
        </w:tc>
        <w:tc>
          <w:tcPr>
            <w:tcW w:w="2551" w:type="dxa"/>
            <w:tcBorders>
              <w:top w:val="nil"/>
              <w:left w:val="single" w:sz="4" w:space="0" w:color="auto"/>
              <w:bottom w:val="nil"/>
              <w:right w:val="nil"/>
            </w:tcBorders>
            <w:shd w:val="clear" w:color="auto" w:fill="auto"/>
          </w:tcPr>
          <w:p w:rsidR="000E7049" w:rsidRPr="006B2CAB" w:rsidRDefault="000E7049" w:rsidP="006B2CAB">
            <w:pPr>
              <w:pStyle w:val="Default"/>
              <w:jc w:val="both"/>
              <w:rPr>
                <w:bCs/>
                <w:sz w:val="22"/>
                <w:szCs w:val="22"/>
              </w:rPr>
            </w:pPr>
            <w:r w:rsidRPr="006B2CAB">
              <w:rPr>
                <w:bCs/>
                <w:sz w:val="22"/>
                <w:szCs w:val="22"/>
              </w:rPr>
              <w:t>Telephones</w:t>
            </w:r>
          </w:p>
        </w:tc>
        <w:tc>
          <w:tcPr>
            <w:tcW w:w="426" w:type="dxa"/>
            <w:tcBorders>
              <w:top w:val="nil"/>
              <w:left w:val="nil"/>
              <w:bottom w:val="nil"/>
              <w:right w:val="nil"/>
            </w:tcBorders>
          </w:tcPr>
          <w:p w:rsidR="000E7049" w:rsidRPr="006B2CAB" w:rsidRDefault="000E7049" w:rsidP="006B2CAB">
            <w:pPr>
              <w:pStyle w:val="Default"/>
              <w:jc w:val="both"/>
              <w:rPr>
                <w:bCs/>
                <w:sz w:val="22"/>
                <w:szCs w:val="22"/>
              </w:rPr>
            </w:pPr>
          </w:p>
        </w:tc>
        <w:tc>
          <w:tcPr>
            <w:tcW w:w="1404" w:type="dxa"/>
            <w:tcBorders>
              <w:top w:val="nil"/>
              <w:left w:val="nil"/>
              <w:bottom w:val="nil"/>
              <w:right w:val="nil"/>
            </w:tcBorders>
          </w:tcPr>
          <w:p w:rsidR="000E7049" w:rsidRPr="006B2CAB" w:rsidRDefault="000E7049" w:rsidP="006B2CAB">
            <w:pPr>
              <w:pStyle w:val="Default"/>
              <w:jc w:val="both"/>
              <w:rPr>
                <w:bCs/>
                <w:sz w:val="22"/>
                <w:szCs w:val="22"/>
              </w:rPr>
            </w:pPr>
          </w:p>
        </w:tc>
        <w:tc>
          <w:tcPr>
            <w:tcW w:w="2529" w:type="dxa"/>
            <w:tcBorders>
              <w:top w:val="nil"/>
              <w:left w:val="nil"/>
              <w:bottom w:val="nil"/>
              <w:right w:val="nil"/>
            </w:tcBorders>
            <w:shd w:val="clear" w:color="auto" w:fill="auto"/>
          </w:tcPr>
          <w:p w:rsidR="000E7049" w:rsidRPr="006B2CAB" w:rsidRDefault="000E7049" w:rsidP="006B2CAB">
            <w:pPr>
              <w:pStyle w:val="Default"/>
              <w:jc w:val="both"/>
              <w:rPr>
                <w:bCs/>
                <w:sz w:val="22"/>
                <w:szCs w:val="22"/>
              </w:rPr>
            </w:pPr>
          </w:p>
        </w:tc>
      </w:tr>
    </w:tbl>
    <w:p w:rsidR="00953CD8" w:rsidRDefault="00953CD8" w:rsidP="00953CD8">
      <w:pPr>
        <w:pStyle w:val="Default"/>
        <w:ind w:left="720"/>
        <w:jc w:val="both"/>
        <w:rPr>
          <w:bCs/>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
        <w:gridCol w:w="2268"/>
        <w:gridCol w:w="425"/>
        <w:gridCol w:w="2551"/>
        <w:gridCol w:w="426"/>
        <w:gridCol w:w="3933"/>
      </w:tblGrid>
      <w:tr w:rsidR="00824C49" w:rsidRPr="006B2CAB" w:rsidTr="00706382">
        <w:tc>
          <w:tcPr>
            <w:tcW w:w="381" w:type="dxa"/>
            <w:tcBorders>
              <w:right w:val="single" w:sz="4" w:space="0" w:color="auto"/>
            </w:tcBorders>
            <w:shd w:val="clear" w:color="auto" w:fill="D9D9D9"/>
          </w:tcPr>
          <w:p w:rsidR="00824C49" w:rsidRPr="006B2CAB" w:rsidRDefault="00824C49" w:rsidP="006B2CAB">
            <w:pPr>
              <w:pStyle w:val="Default"/>
              <w:jc w:val="both"/>
              <w:rPr>
                <w:bCs/>
                <w:sz w:val="22"/>
                <w:szCs w:val="22"/>
              </w:rPr>
            </w:pPr>
          </w:p>
        </w:tc>
        <w:tc>
          <w:tcPr>
            <w:tcW w:w="2268" w:type="dxa"/>
            <w:tcBorders>
              <w:top w:val="nil"/>
              <w:left w:val="single" w:sz="4" w:space="0" w:color="auto"/>
              <w:bottom w:val="nil"/>
              <w:right w:val="single" w:sz="4" w:space="0" w:color="auto"/>
            </w:tcBorders>
            <w:shd w:val="clear" w:color="auto" w:fill="auto"/>
          </w:tcPr>
          <w:p w:rsidR="00824C49" w:rsidRPr="006B2CAB" w:rsidRDefault="00824C49" w:rsidP="006B2CAB">
            <w:pPr>
              <w:pStyle w:val="Default"/>
              <w:jc w:val="both"/>
              <w:rPr>
                <w:bCs/>
                <w:sz w:val="22"/>
                <w:szCs w:val="22"/>
              </w:rPr>
            </w:pPr>
            <w:r w:rsidRPr="006B2CAB">
              <w:rPr>
                <w:bCs/>
                <w:sz w:val="22"/>
                <w:szCs w:val="22"/>
              </w:rPr>
              <w:t>Light switches</w:t>
            </w:r>
          </w:p>
        </w:tc>
        <w:tc>
          <w:tcPr>
            <w:tcW w:w="425" w:type="dxa"/>
            <w:tcBorders>
              <w:left w:val="single" w:sz="4" w:space="0" w:color="auto"/>
              <w:right w:val="single" w:sz="4" w:space="0" w:color="auto"/>
            </w:tcBorders>
            <w:shd w:val="clear" w:color="auto" w:fill="D9D9D9"/>
          </w:tcPr>
          <w:p w:rsidR="00824C49" w:rsidRPr="006B2CAB" w:rsidRDefault="00824C49" w:rsidP="006B2CAB">
            <w:pPr>
              <w:pStyle w:val="Default"/>
              <w:jc w:val="both"/>
              <w:rPr>
                <w:bCs/>
                <w:sz w:val="22"/>
                <w:szCs w:val="22"/>
              </w:rPr>
            </w:pPr>
          </w:p>
        </w:tc>
        <w:tc>
          <w:tcPr>
            <w:tcW w:w="2551" w:type="dxa"/>
            <w:tcBorders>
              <w:top w:val="nil"/>
              <w:left w:val="single" w:sz="4" w:space="0" w:color="auto"/>
              <w:bottom w:val="nil"/>
              <w:right w:val="single" w:sz="4" w:space="0" w:color="auto"/>
            </w:tcBorders>
            <w:shd w:val="clear" w:color="auto" w:fill="auto"/>
          </w:tcPr>
          <w:p w:rsidR="00824C49" w:rsidRPr="006B2CAB" w:rsidRDefault="00824C49" w:rsidP="006B2CAB">
            <w:pPr>
              <w:pStyle w:val="Default"/>
              <w:jc w:val="both"/>
              <w:rPr>
                <w:bCs/>
                <w:sz w:val="22"/>
                <w:szCs w:val="22"/>
              </w:rPr>
            </w:pPr>
            <w:r w:rsidRPr="006B2CAB">
              <w:rPr>
                <w:bCs/>
                <w:sz w:val="22"/>
                <w:szCs w:val="22"/>
              </w:rPr>
              <w:t>Toilet handles</w:t>
            </w:r>
          </w:p>
        </w:tc>
        <w:tc>
          <w:tcPr>
            <w:tcW w:w="426" w:type="dxa"/>
            <w:tcBorders>
              <w:left w:val="single" w:sz="4" w:space="0" w:color="auto"/>
              <w:right w:val="single" w:sz="4" w:space="0" w:color="auto"/>
            </w:tcBorders>
            <w:shd w:val="clear" w:color="auto" w:fill="D9D9D9"/>
          </w:tcPr>
          <w:p w:rsidR="00824C49" w:rsidRPr="006B2CAB" w:rsidRDefault="00824C49" w:rsidP="006B2CAB">
            <w:pPr>
              <w:pStyle w:val="Default"/>
              <w:jc w:val="both"/>
              <w:rPr>
                <w:bCs/>
                <w:sz w:val="22"/>
                <w:szCs w:val="22"/>
              </w:rPr>
            </w:pPr>
          </w:p>
        </w:tc>
        <w:tc>
          <w:tcPr>
            <w:tcW w:w="3933" w:type="dxa"/>
            <w:tcBorders>
              <w:top w:val="nil"/>
              <w:left w:val="single" w:sz="4" w:space="0" w:color="auto"/>
              <w:bottom w:val="nil"/>
              <w:right w:val="nil"/>
            </w:tcBorders>
            <w:shd w:val="clear" w:color="auto" w:fill="auto"/>
          </w:tcPr>
          <w:p w:rsidR="00824C49" w:rsidRPr="006B2CAB" w:rsidRDefault="00824C49" w:rsidP="006B2CAB">
            <w:pPr>
              <w:pStyle w:val="Default"/>
              <w:jc w:val="both"/>
              <w:rPr>
                <w:bCs/>
                <w:sz w:val="22"/>
                <w:szCs w:val="22"/>
              </w:rPr>
            </w:pPr>
            <w:r w:rsidRPr="006B2CAB">
              <w:rPr>
                <w:bCs/>
                <w:sz w:val="22"/>
                <w:szCs w:val="22"/>
              </w:rPr>
              <w:t>Kitchen cupboard handles</w:t>
            </w:r>
          </w:p>
        </w:tc>
      </w:tr>
      <w:tr w:rsidR="00824C49" w:rsidRPr="006B2CAB" w:rsidTr="00706382">
        <w:tc>
          <w:tcPr>
            <w:tcW w:w="381" w:type="dxa"/>
            <w:tcBorders>
              <w:right w:val="single" w:sz="4" w:space="0" w:color="auto"/>
            </w:tcBorders>
            <w:shd w:val="clear" w:color="auto" w:fill="D9D9D9"/>
          </w:tcPr>
          <w:p w:rsidR="00824C49" w:rsidRPr="006B2CAB" w:rsidRDefault="00824C49" w:rsidP="006B2CAB">
            <w:pPr>
              <w:pStyle w:val="Default"/>
              <w:jc w:val="both"/>
              <w:rPr>
                <w:bCs/>
                <w:sz w:val="22"/>
                <w:szCs w:val="22"/>
              </w:rPr>
            </w:pPr>
          </w:p>
        </w:tc>
        <w:tc>
          <w:tcPr>
            <w:tcW w:w="2268" w:type="dxa"/>
            <w:tcBorders>
              <w:top w:val="nil"/>
              <w:left w:val="single" w:sz="4" w:space="0" w:color="auto"/>
              <w:bottom w:val="nil"/>
              <w:right w:val="single" w:sz="4" w:space="0" w:color="auto"/>
            </w:tcBorders>
            <w:shd w:val="clear" w:color="auto" w:fill="auto"/>
          </w:tcPr>
          <w:p w:rsidR="00824C49" w:rsidRPr="006B2CAB" w:rsidRDefault="00824C49" w:rsidP="006B2CAB">
            <w:pPr>
              <w:pStyle w:val="Default"/>
              <w:jc w:val="both"/>
              <w:rPr>
                <w:bCs/>
                <w:sz w:val="22"/>
                <w:szCs w:val="22"/>
              </w:rPr>
            </w:pPr>
            <w:r w:rsidRPr="006B2CAB">
              <w:rPr>
                <w:bCs/>
                <w:sz w:val="22"/>
                <w:szCs w:val="22"/>
              </w:rPr>
              <w:t>Light pull cords</w:t>
            </w:r>
          </w:p>
        </w:tc>
        <w:tc>
          <w:tcPr>
            <w:tcW w:w="425" w:type="dxa"/>
            <w:tcBorders>
              <w:left w:val="single" w:sz="4" w:space="0" w:color="auto"/>
              <w:right w:val="single" w:sz="4" w:space="0" w:color="auto"/>
            </w:tcBorders>
            <w:shd w:val="clear" w:color="auto" w:fill="D9D9D9"/>
          </w:tcPr>
          <w:p w:rsidR="00824C49" w:rsidRPr="006B2CAB" w:rsidRDefault="00824C49" w:rsidP="006B2CAB">
            <w:pPr>
              <w:pStyle w:val="Default"/>
              <w:jc w:val="both"/>
              <w:rPr>
                <w:bCs/>
                <w:sz w:val="22"/>
                <w:szCs w:val="22"/>
              </w:rPr>
            </w:pPr>
          </w:p>
        </w:tc>
        <w:tc>
          <w:tcPr>
            <w:tcW w:w="2551" w:type="dxa"/>
            <w:tcBorders>
              <w:top w:val="nil"/>
              <w:left w:val="single" w:sz="4" w:space="0" w:color="auto"/>
              <w:bottom w:val="nil"/>
              <w:right w:val="single" w:sz="4" w:space="0" w:color="auto"/>
            </w:tcBorders>
            <w:shd w:val="clear" w:color="auto" w:fill="auto"/>
          </w:tcPr>
          <w:p w:rsidR="00824C49" w:rsidRPr="006B2CAB" w:rsidRDefault="00824C49" w:rsidP="006B2CAB">
            <w:pPr>
              <w:pStyle w:val="Default"/>
              <w:jc w:val="both"/>
              <w:rPr>
                <w:bCs/>
                <w:sz w:val="22"/>
                <w:szCs w:val="22"/>
              </w:rPr>
            </w:pPr>
            <w:r w:rsidRPr="006B2CAB">
              <w:rPr>
                <w:bCs/>
                <w:sz w:val="22"/>
                <w:szCs w:val="22"/>
              </w:rPr>
              <w:t>Taps</w:t>
            </w:r>
          </w:p>
        </w:tc>
        <w:tc>
          <w:tcPr>
            <w:tcW w:w="426" w:type="dxa"/>
            <w:tcBorders>
              <w:left w:val="single" w:sz="4" w:space="0" w:color="auto"/>
              <w:right w:val="single" w:sz="4" w:space="0" w:color="auto"/>
            </w:tcBorders>
            <w:shd w:val="clear" w:color="auto" w:fill="D9D9D9"/>
          </w:tcPr>
          <w:p w:rsidR="00824C49" w:rsidRPr="006B2CAB" w:rsidRDefault="00824C49" w:rsidP="006B2CAB">
            <w:pPr>
              <w:pStyle w:val="Default"/>
              <w:jc w:val="both"/>
              <w:rPr>
                <w:bCs/>
                <w:sz w:val="22"/>
                <w:szCs w:val="22"/>
              </w:rPr>
            </w:pPr>
          </w:p>
        </w:tc>
        <w:tc>
          <w:tcPr>
            <w:tcW w:w="3933" w:type="dxa"/>
            <w:tcBorders>
              <w:top w:val="nil"/>
              <w:left w:val="single" w:sz="4" w:space="0" w:color="auto"/>
              <w:bottom w:val="nil"/>
              <w:right w:val="nil"/>
            </w:tcBorders>
            <w:shd w:val="clear" w:color="auto" w:fill="auto"/>
          </w:tcPr>
          <w:p w:rsidR="00824C49" w:rsidRPr="006B2CAB" w:rsidRDefault="00824C49" w:rsidP="006B2CAB">
            <w:pPr>
              <w:pStyle w:val="Default"/>
              <w:jc w:val="both"/>
              <w:rPr>
                <w:bCs/>
                <w:sz w:val="22"/>
                <w:szCs w:val="22"/>
              </w:rPr>
            </w:pPr>
            <w:r w:rsidRPr="006B2CAB">
              <w:rPr>
                <w:bCs/>
                <w:sz w:val="22"/>
                <w:szCs w:val="22"/>
              </w:rPr>
              <w:t>Kitchen work surfaces</w:t>
            </w:r>
          </w:p>
        </w:tc>
      </w:tr>
      <w:tr w:rsidR="00824C49" w:rsidRPr="006B2CAB" w:rsidTr="00706382">
        <w:tc>
          <w:tcPr>
            <w:tcW w:w="381" w:type="dxa"/>
            <w:tcBorders>
              <w:right w:val="single" w:sz="4" w:space="0" w:color="auto"/>
            </w:tcBorders>
            <w:shd w:val="clear" w:color="auto" w:fill="D9D9D9"/>
          </w:tcPr>
          <w:p w:rsidR="00824C49" w:rsidRPr="006B2CAB" w:rsidRDefault="00824C49" w:rsidP="006B2CAB">
            <w:pPr>
              <w:pStyle w:val="Default"/>
              <w:jc w:val="both"/>
              <w:rPr>
                <w:bCs/>
                <w:sz w:val="22"/>
                <w:szCs w:val="22"/>
              </w:rPr>
            </w:pPr>
          </w:p>
        </w:tc>
        <w:tc>
          <w:tcPr>
            <w:tcW w:w="2268" w:type="dxa"/>
            <w:tcBorders>
              <w:top w:val="nil"/>
              <w:left w:val="single" w:sz="4" w:space="0" w:color="auto"/>
              <w:bottom w:val="nil"/>
              <w:right w:val="single" w:sz="4" w:space="0" w:color="auto"/>
            </w:tcBorders>
            <w:shd w:val="clear" w:color="auto" w:fill="auto"/>
          </w:tcPr>
          <w:p w:rsidR="00824C49" w:rsidRPr="006B2CAB" w:rsidRDefault="00824C49" w:rsidP="006B2CAB">
            <w:pPr>
              <w:pStyle w:val="Default"/>
              <w:jc w:val="both"/>
              <w:rPr>
                <w:bCs/>
                <w:sz w:val="22"/>
                <w:szCs w:val="22"/>
              </w:rPr>
            </w:pPr>
            <w:r w:rsidRPr="006B2CAB">
              <w:rPr>
                <w:bCs/>
                <w:sz w:val="22"/>
                <w:szCs w:val="22"/>
              </w:rPr>
              <w:t>Toilet seat</w:t>
            </w:r>
            <w:r w:rsidR="000E7049">
              <w:rPr>
                <w:bCs/>
                <w:sz w:val="22"/>
                <w:szCs w:val="22"/>
              </w:rPr>
              <w:t>/handle</w:t>
            </w:r>
          </w:p>
        </w:tc>
        <w:tc>
          <w:tcPr>
            <w:tcW w:w="425" w:type="dxa"/>
            <w:tcBorders>
              <w:left w:val="single" w:sz="4" w:space="0" w:color="auto"/>
              <w:right w:val="single" w:sz="4" w:space="0" w:color="auto"/>
            </w:tcBorders>
            <w:shd w:val="clear" w:color="auto" w:fill="D9D9D9"/>
          </w:tcPr>
          <w:p w:rsidR="00824C49" w:rsidRPr="006B2CAB" w:rsidRDefault="00824C49" w:rsidP="006B2CAB">
            <w:pPr>
              <w:pStyle w:val="Default"/>
              <w:jc w:val="both"/>
              <w:rPr>
                <w:bCs/>
                <w:sz w:val="22"/>
                <w:szCs w:val="22"/>
              </w:rPr>
            </w:pPr>
          </w:p>
        </w:tc>
        <w:tc>
          <w:tcPr>
            <w:tcW w:w="2551" w:type="dxa"/>
            <w:tcBorders>
              <w:top w:val="nil"/>
              <w:left w:val="single" w:sz="4" w:space="0" w:color="auto"/>
              <w:bottom w:val="nil"/>
              <w:right w:val="single" w:sz="4" w:space="0" w:color="auto"/>
            </w:tcBorders>
            <w:shd w:val="clear" w:color="auto" w:fill="auto"/>
          </w:tcPr>
          <w:p w:rsidR="00824C49" w:rsidRPr="006B2CAB" w:rsidRDefault="00824C49" w:rsidP="006B2CAB">
            <w:pPr>
              <w:pStyle w:val="Default"/>
              <w:jc w:val="both"/>
              <w:rPr>
                <w:bCs/>
                <w:sz w:val="22"/>
                <w:szCs w:val="22"/>
              </w:rPr>
            </w:pPr>
            <w:r w:rsidRPr="006B2CAB">
              <w:rPr>
                <w:bCs/>
                <w:sz w:val="22"/>
                <w:szCs w:val="22"/>
              </w:rPr>
              <w:t>Toilet door locks</w:t>
            </w:r>
          </w:p>
        </w:tc>
        <w:tc>
          <w:tcPr>
            <w:tcW w:w="426" w:type="dxa"/>
            <w:tcBorders>
              <w:left w:val="single" w:sz="4" w:space="0" w:color="auto"/>
              <w:right w:val="single" w:sz="4" w:space="0" w:color="auto"/>
            </w:tcBorders>
            <w:shd w:val="clear" w:color="auto" w:fill="D9D9D9"/>
          </w:tcPr>
          <w:p w:rsidR="00824C49" w:rsidRPr="006B2CAB" w:rsidRDefault="00824C49" w:rsidP="006B2CAB">
            <w:pPr>
              <w:pStyle w:val="Default"/>
              <w:jc w:val="both"/>
              <w:rPr>
                <w:bCs/>
                <w:sz w:val="22"/>
                <w:szCs w:val="22"/>
              </w:rPr>
            </w:pPr>
          </w:p>
        </w:tc>
        <w:tc>
          <w:tcPr>
            <w:tcW w:w="3933" w:type="dxa"/>
            <w:tcBorders>
              <w:top w:val="nil"/>
              <w:left w:val="single" w:sz="4" w:space="0" w:color="auto"/>
              <w:bottom w:val="nil"/>
              <w:right w:val="nil"/>
            </w:tcBorders>
            <w:shd w:val="clear" w:color="auto" w:fill="auto"/>
          </w:tcPr>
          <w:p w:rsidR="00824C49" w:rsidRPr="006B2CAB" w:rsidRDefault="00824C49" w:rsidP="006B2CAB">
            <w:pPr>
              <w:pStyle w:val="Default"/>
              <w:jc w:val="both"/>
              <w:rPr>
                <w:bCs/>
                <w:sz w:val="22"/>
                <w:szCs w:val="22"/>
              </w:rPr>
            </w:pPr>
            <w:r w:rsidRPr="006B2CAB">
              <w:rPr>
                <w:bCs/>
                <w:sz w:val="22"/>
                <w:szCs w:val="22"/>
              </w:rPr>
              <w:t>Kettle handle</w:t>
            </w:r>
            <w:r w:rsidR="005C3F41">
              <w:rPr>
                <w:bCs/>
                <w:sz w:val="22"/>
                <w:szCs w:val="22"/>
              </w:rPr>
              <w:t xml:space="preserve"> /window ledges</w:t>
            </w:r>
          </w:p>
        </w:tc>
      </w:tr>
    </w:tbl>
    <w:p w:rsidR="00953CD8" w:rsidRDefault="00953CD8" w:rsidP="00953CD8">
      <w:pPr>
        <w:pStyle w:val="Default"/>
        <w:ind w:left="720"/>
        <w:jc w:val="both"/>
        <w:rPr>
          <w:bCs/>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
        <w:gridCol w:w="2268"/>
        <w:gridCol w:w="425"/>
        <w:gridCol w:w="2551"/>
        <w:gridCol w:w="426"/>
        <w:gridCol w:w="3933"/>
      </w:tblGrid>
      <w:tr w:rsidR="00824C49" w:rsidRPr="006B2CAB" w:rsidTr="006A74D6">
        <w:tc>
          <w:tcPr>
            <w:tcW w:w="381" w:type="dxa"/>
            <w:tcBorders>
              <w:top w:val="nil"/>
              <w:left w:val="nil"/>
              <w:bottom w:val="nil"/>
              <w:right w:val="nil"/>
            </w:tcBorders>
            <w:shd w:val="clear" w:color="auto" w:fill="auto"/>
          </w:tcPr>
          <w:p w:rsidR="00824C49" w:rsidRPr="006B2CAB" w:rsidRDefault="00824C49" w:rsidP="006B2CAB">
            <w:pPr>
              <w:pStyle w:val="Default"/>
              <w:jc w:val="both"/>
              <w:rPr>
                <w:bCs/>
                <w:sz w:val="22"/>
                <w:szCs w:val="22"/>
              </w:rPr>
            </w:pPr>
          </w:p>
        </w:tc>
        <w:tc>
          <w:tcPr>
            <w:tcW w:w="2268" w:type="dxa"/>
            <w:tcBorders>
              <w:top w:val="nil"/>
              <w:left w:val="nil"/>
              <w:bottom w:val="nil"/>
              <w:right w:val="nil"/>
            </w:tcBorders>
            <w:shd w:val="clear" w:color="auto" w:fill="auto"/>
          </w:tcPr>
          <w:p w:rsidR="00824C49" w:rsidRPr="006B2CAB" w:rsidRDefault="00824C49" w:rsidP="006B2CAB">
            <w:pPr>
              <w:pStyle w:val="Default"/>
              <w:jc w:val="both"/>
              <w:rPr>
                <w:bCs/>
                <w:sz w:val="22"/>
                <w:szCs w:val="22"/>
              </w:rPr>
            </w:pPr>
          </w:p>
        </w:tc>
        <w:tc>
          <w:tcPr>
            <w:tcW w:w="425" w:type="dxa"/>
            <w:tcBorders>
              <w:top w:val="nil"/>
              <w:left w:val="nil"/>
              <w:bottom w:val="single" w:sz="4" w:space="0" w:color="auto"/>
              <w:right w:val="nil"/>
            </w:tcBorders>
            <w:shd w:val="clear" w:color="auto" w:fill="auto"/>
          </w:tcPr>
          <w:p w:rsidR="00824C49" w:rsidRPr="006B2CAB" w:rsidRDefault="00824C49" w:rsidP="006B2CAB">
            <w:pPr>
              <w:pStyle w:val="Default"/>
              <w:jc w:val="both"/>
              <w:rPr>
                <w:bCs/>
                <w:sz w:val="22"/>
                <w:szCs w:val="22"/>
              </w:rPr>
            </w:pPr>
          </w:p>
        </w:tc>
        <w:tc>
          <w:tcPr>
            <w:tcW w:w="2551" w:type="dxa"/>
            <w:tcBorders>
              <w:top w:val="nil"/>
              <w:left w:val="nil"/>
              <w:bottom w:val="nil"/>
              <w:right w:val="nil"/>
            </w:tcBorders>
            <w:shd w:val="clear" w:color="auto" w:fill="auto"/>
          </w:tcPr>
          <w:p w:rsidR="00824C49" w:rsidRPr="006B2CAB" w:rsidRDefault="00824C49" w:rsidP="006B2CAB">
            <w:pPr>
              <w:pStyle w:val="Default"/>
              <w:jc w:val="both"/>
              <w:rPr>
                <w:bCs/>
                <w:sz w:val="22"/>
                <w:szCs w:val="22"/>
              </w:rPr>
            </w:pPr>
          </w:p>
        </w:tc>
        <w:tc>
          <w:tcPr>
            <w:tcW w:w="426" w:type="dxa"/>
            <w:tcBorders>
              <w:top w:val="nil"/>
              <w:left w:val="nil"/>
              <w:bottom w:val="single" w:sz="4" w:space="0" w:color="auto"/>
              <w:right w:val="nil"/>
            </w:tcBorders>
            <w:shd w:val="clear" w:color="auto" w:fill="auto"/>
          </w:tcPr>
          <w:p w:rsidR="00824C49" w:rsidRPr="006B2CAB" w:rsidRDefault="00824C49" w:rsidP="006B2CAB">
            <w:pPr>
              <w:pStyle w:val="Default"/>
              <w:rPr>
                <w:bCs/>
                <w:sz w:val="22"/>
                <w:szCs w:val="22"/>
              </w:rPr>
            </w:pPr>
          </w:p>
        </w:tc>
        <w:tc>
          <w:tcPr>
            <w:tcW w:w="3933" w:type="dxa"/>
            <w:tcBorders>
              <w:top w:val="nil"/>
              <w:left w:val="nil"/>
              <w:bottom w:val="nil"/>
              <w:right w:val="nil"/>
            </w:tcBorders>
            <w:shd w:val="clear" w:color="auto" w:fill="auto"/>
          </w:tcPr>
          <w:p w:rsidR="00824C49" w:rsidRPr="006B2CAB" w:rsidRDefault="00824C49" w:rsidP="006B2CAB">
            <w:pPr>
              <w:pStyle w:val="Default"/>
              <w:rPr>
                <w:bCs/>
                <w:sz w:val="22"/>
                <w:szCs w:val="22"/>
              </w:rPr>
            </w:pPr>
          </w:p>
        </w:tc>
      </w:tr>
      <w:tr w:rsidR="00824C49" w:rsidRPr="006B2CAB" w:rsidTr="006A74D6">
        <w:tc>
          <w:tcPr>
            <w:tcW w:w="381" w:type="dxa"/>
            <w:tcBorders>
              <w:top w:val="nil"/>
              <w:left w:val="nil"/>
              <w:bottom w:val="nil"/>
              <w:right w:val="nil"/>
            </w:tcBorders>
            <w:shd w:val="clear" w:color="auto" w:fill="auto"/>
          </w:tcPr>
          <w:p w:rsidR="00824C49" w:rsidRPr="006B2CAB" w:rsidRDefault="00824C49" w:rsidP="006B2CAB">
            <w:pPr>
              <w:pStyle w:val="Default"/>
              <w:jc w:val="both"/>
              <w:rPr>
                <w:bCs/>
                <w:sz w:val="22"/>
                <w:szCs w:val="22"/>
              </w:rPr>
            </w:pPr>
          </w:p>
        </w:tc>
        <w:tc>
          <w:tcPr>
            <w:tcW w:w="2268" w:type="dxa"/>
            <w:tcBorders>
              <w:top w:val="nil"/>
              <w:left w:val="nil"/>
              <w:bottom w:val="nil"/>
              <w:right w:val="single" w:sz="4" w:space="0" w:color="auto"/>
            </w:tcBorders>
            <w:shd w:val="clear" w:color="auto" w:fill="auto"/>
          </w:tcPr>
          <w:p w:rsidR="00824C49" w:rsidRPr="006B2CAB" w:rsidRDefault="00824C49" w:rsidP="006B2CAB">
            <w:pPr>
              <w:pStyle w:val="Default"/>
              <w:jc w:val="both"/>
              <w:rPr>
                <w:bCs/>
                <w:sz w:val="22"/>
                <w:szCs w:val="22"/>
              </w:rPr>
            </w:pPr>
          </w:p>
        </w:tc>
        <w:tc>
          <w:tcPr>
            <w:tcW w:w="425" w:type="dxa"/>
            <w:tcBorders>
              <w:top w:val="single" w:sz="4" w:space="0" w:color="auto"/>
              <w:left w:val="single" w:sz="4" w:space="0" w:color="auto"/>
              <w:right w:val="single" w:sz="4" w:space="0" w:color="auto"/>
            </w:tcBorders>
            <w:shd w:val="clear" w:color="auto" w:fill="D9D9D9"/>
          </w:tcPr>
          <w:p w:rsidR="00824C49" w:rsidRPr="006B2CAB" w:rsidRDefault="00824C49" w:rsidP="006B2CAB">
            <w:pPr>
              <w:pStyle w:val="Default"/>
              <w:jc w:val="both"/>
              <w:rPr>
                <w:bCs/>
                <w:sz w:val="22"/>
                <w:szCs w:val="22"/>
              </w:rPr>
            </w:pPr>
          </w:p>
        </w:tc>
        <w:tc>
          <w:tcPr>
            <w:tcW w:w="2551" w:type="dxa"/>
            <w:tcBorders>
              <w:top w:val="nil"/>
              <w:left w:val="single" w:sz="4" w:space="0" w:color="auto"/>
              <w:bottom w:val="nil"/>
              <w:right w:val="single" w:sz="4" w:space="0" w:color="auto"/>
            </w:tcBorders>
            <w:shd w:val="clear" w:color="auto" w:fill="auto"/>
          </w:tcPr>
          <w:p w:rsidR="00824C49" w:rsidRPr="006B2CAB" w:rsidRDefault="00824C49" w:rsidP="006B2CAB">
            <w:pPr>
              <w:pStyle w:val="Default"/>
              <w:jc w:val="both"/>
              <w:rPr>
                <w:bCs/>
                <w:sz w:val="22"/>
                <w:szCs w:val="22"/>
              </w:rPr>
            </w:pPr>
            <w:r w:rsidRPr="006B2CAB">
              <w:rPr>
                <w:bCs/>
                <w:sz w:val="22"/>
                <w:szCs w:val="22"/>
              </w:rPr>
              <w:t>Bin lids</w:t>
            </w:r>
          </w:p>
        </w:tc>
        <w:tc>
          <w:tcPr>
            <w:tcW w:w="426" w:type="dxa"/>
            <w:tcBorders>
              <w:top w:val="single" w:sz="4" w:space="0" w:color="auto"/>
              <w:left w:val="single" w:sz="4" w:space="0" w:color="auto"/>
              <w:right w:val="single" w:sz="4" w:space="0" w:color="auto"/>
            </w:tcBorders>
            <w:shd w:val="clear" w:color="auto" w:fill="D9D9D9"/>
          </w:tcPr>
          <w:p w:rsidR="00824C49" w:rsidRPr="006B2CAB" w:rsidRDefault="00824C49" w:rsidP="006B2CAB">
            <w:pPr>
              <w:pStyle w:val="Default"/>
              <w:jc w:val="both"/>
              <w:rPr>
                <w:bCs/>
                <w:sz w:val="22"/>
                <w:szCs w:val="22"/>
              </w:rPr>
            </w:pPr>
          </w:p>
        </w:tc>
        <w:tc>
          <w:tcPr>
            <w:tcW w:w="3933" w:type="dxa"/>
            <w:tcBorders>
              <w:top w:val="nil"/>
              <w:left w:val="single" w:sz="4" w:space="0" w:color="auto"/>
              <w:bottom w:val="nil"/>
              <w:right w:val="nil"/>
            </w:tcBorders>
            <w:shd w:val="clear" w:color="auto" w:fill="auto"/>
          </w:tcPr>
          <w:p w:rsidR="00824C49" w:rsidRPr="006B2CAB" w:rsidRDefault="00824C49" w:rsidP="006B2CAB">
            <w:pPr>
              <w:pStyle w:val="Default"/>
              <w:jc w:val="both"/>
              <w:rPr>
                <w:bCs/>
                <w:sz w:val="22"/>
                <w:szCs w:val="22"/>
              </w:rPr>
            </w:pPr>
            <w:r w:rsidRPr="006B2CAB">
              <w:rPr>
                <w:bCs/>
                <w:sz w:val="22"/>
                <w:szCs w:val="22"/>
              </w:rPr>
              <w:t>Wall socket on/off switches</w:t>
            </w:r>
          </w:p>
        </w:tc>
      </w:tr>
      <w:tr w:rsidR="00824C49" w:rsidRPr="006B2CAB" w:rsidTr="006A74D6">
        <w:tc>
          <w:tcPr>
            <w:tcW w:w="381" w:type="dxa"/>
            <w:tcBorders>
              <w:top w:val="nil"/>
              <w:left w:val="nil"/>
              <w:bottom w:val="nil"/>
              <w:right w:val="nil"/>
            </w:tcBorders>
            <w:shd w:val="clear" w:color="auto" w:fill="auto"/>
          </w:tcPr>
          <w:p w:rsidR="00824C49" w:rsidRDefault="00824C49" w:rsidP="006D1990">
            <w:pPr>
              <w:pStyle w:val="Default"/>
              <w:jc w:val="both"/>
              <w:rPr>
                <w:bCs/>
                <w:sz w:val="22"/>
                <w:szCs w:val="22"/>
              </w:rPr>
            </w:pPr>
          </w:p>
        </w:tc>
        <w:tc>
          <w:tcPr>
            <w:tcW w:w="2268" w:type="dxa"/>
            <w:tcBorders>
              <w:top w:val="nil"/>
              <w:left w:val="nil"/>
              <w:bottom w:val="nil"/>
              <w:right w:val="single" w:sz="4" w:space="0" w:color="auto"/>
            </w:tcBorders>
            <w:shd w:val="clear" w:color="auto" w:fill="auto"/>
          </w:tcPr>
          <w:p w:rsidR="00824C49" w:rsidRPr="006B2CAB" w:rsidRDefault="00824C49" w:rsidP="006D1990">
            <w:pPr>
              <w:pStyle w:val="Default"/>
              <w:jc w:val="both"/>
              <w:rPr>
                <w:bCs/>
                <w:sz w:val="22"/>
                <w:szCs w:val="22"/>
              </w:rPr>
            </w:pPr>
          </w:p>
        </w:tc>
        <w:tc>
          <w:tcPr>
            <w:tcW w:w="425" w:type="dxa"/>
            <w:tcBorders>
              <w:left w:val="single" w:sz="4" w:space="0" w:color="auto"/>
              <w:right w:val="single" w:sz="4" w:space="0" w:color="auto"/>
            </w:tcBorders>
            <w:shd w:val="clear" w:color="auto" w:fill="D9D9D9"/>
          </w:tcPr>
          <w:p w:rsidR="00824C49" w:rsidRPr="006B2CAB" w:rsidRDefault="00824C49" w:rsidP="006B2CAB">
            <w:pPr>
              <w:pStyle w:val="Default"/>
              <w:jc w:val="both"/>
              <w:rPr>
                <w:bCs/>
                <w:sz w:val="22"/>
                <w:szCs w:val="22"/>
              </w:rPr>
            </w:pPr>
          </w:p>
        </w:tc>
        <w:tc>
          <w:tcPr>
            <w:tcW w:w="2551" w:type="dxa"/>
            <w:tcBorders>
              <w:top w:val="nil"/>
              <w:left w:val="single" w:sz="4" w:space="0" w:color="auto"/>
              <w:bottom w:val="nil"/>
              <w:right w:val="single" w:sz="4" w:space="0" w:color="auto"/>
            </w:tcBorders>
            <w:shd w:val="clear" w:color="auto" w:fill="auto"/>
          </w:tcPr>
          <w:p w:rsidR="00824C49" w:rsidRPr="006B2CAB" w:rsidRDefault="00824C49" w:rsidP="006B2CAB">
            <w:pPr>
              <w:pStyle w:val="Default"/>
              <w:jc w:val="both"/>
              <w:rPr>
                <w:bCs/>
                <w:sz w:val="22"/>
                <w:szCs w:val="22"/>
              </w:rPr>
            </w:pPr>
            <w:r w:rsidRPr="006B2CAB">
              <w:rPr>
                <w:bCs/>
                <w:sz w:val="22"/>
                <w:szCs w:val="22"/>
              </w:rPr>
              <w:t>Window door handles</w:t>
            </w:r>
          </w:p>
        </w:tc>
        <w:tc>
          <w:tcPr>
            <w:tcW w:w="426" w:type="dxa"/>
            <w:tcBorders>
              <w:left w:val="single" w:sz="4" w:space="0" w:color="auto"/>
              <w:right w:val="single" w:sz="4" w:space="0" w:color="auto"/>
            </w:tcBorders>
            <w:shd w:val="clear" w:color="auto" w:fill="D9D9D9"/>
          </w:tcPr>
          <w:p w:rsidR="00824C49" w:rsidRPr="006B2CAB" w:rsidRDefault="00824C49" w:rsidP="006B2CAB">
            <w:pPr>
              <w:pStyle w:val="Default"/>
              <w:jc w:val="both"/>
              <w:rPr>
                <w:bCs/>
                <w:sz w:val="22"/>
                <w:szCs w:val="22"/>
              </w:rPr>
            </w:pPr>
          </w:p>
        </w:tc>
        <w:tc>
          <w:tcPr>
            <w:tcW w:w="3933" w:type="dxa"/>
            <w:tcBorders>
              <w:top w:val="nil"/>
              <w:left w:val="single" w:sz="4" w:space="0" w:color="auto"/>
              <w:bottom w:val="nil"/>
              <w:right w:val="nil"/>
            </w:tcBorders>
            <w:shd w:val="clear" w:color="auto" w:fill="auto"/>
          </w:tcPr>
          <w:p w:rsidR="00824C49" w:rsidRPr="006B2CAB" w:rsidRDefault="000E7049" w:rsidP="006B2CAB">
            <w:pPr>
              <w:pStyle w:val="Default"/>
              <w:jc w:val="both"/>
              <w:rPr>
                <w:bCs/>
                <w:sz w:val="22"/>
                <w:szCs w:val="22"/>
              </w:rPr>
            </w:pPr>
            <w:r>
              <w:rPr>
                <w:bCs/>
                <w:sz w:val="22"/>
                <w:szCs w:val="22"/>
              </w:rPr>
              <w:t>Microwave door handle/switches</w:t>
            </w:r>
          </w:p>
        </w:tc>
      </w:tr>
    </w:tbl>
    <w:p w:rsidR="00953CD8" w:rsidRDefault="00953CD8" w:rsidP="00953CD8">
      <w:pPr>
        <w:pStyle w:val="Default"/>
        <w:ind w:left="709"/>
        <w:jc w:val="both"/>
        <w:rPr>
          <w:bCs/>
          <w:color w:val="FF0000"/>
          <w:sz w:val="22"/>
          <w:szCs w:val="22"/>
        </w:rPr>
      </w:pPr>
    </w:p>
    <w:p w:rsidR="006A74D6" w:rsidRDefault="006A74D6" w:rsidP="00301B1E">
      <w:pPr>
        <w:tabs>
          <w:tab w:val="center" w:pos="5604"/>
        </w:tabs>
        <w:ind w:left="720"/>
        <w:jc w:val="both"/>
        <w:rPr>
          <w:b/>
          <w:sz w:val="22"/>
          <w:szCs w:val="22"/>
        </w:rPr>
      </w:pPr>
    </w:p>
    <w:p w:rsidR="00301B1E" w:rsidRPr="001E4B3E" w:rsidRDefault="00301B1E" w:rsidP="00301B1E">
      <w:pPr>
        <w:tabs>
          <w:tab w:val="center" w:pos="5604"/>
        </w:tabs>
        <w:ind w:left="720"/>
        <w:jc w:val="both"/>
        <w:rPr>
          <w:b/>
          <w:sz w:val="22"/>
          <w:szCs w:val="22"/>
        </w:rPr>
      </w:pPr>
      <w:r w:rsidRPr="001E4B3E">
        <w:rPr>
          <w:b/>
          <w:sz w:val="22"/>
          <w:szCs w:val="22"/>
        </w:rPr>
        <w:t>Disposal of PPE and Waste</w:t>
      </w:r>
      <w:r>
        <w:rPr>
          <w:b/>
          <w:sz w:val="22"/>
          <w:szCs w:val="22"/>
        </w:rPr>
        <w:tab/>
      </w:r>
    </w:p>
    <w:p w:rsidR="00301B1E" w:rsidRPr="001E4B3E" w:rsidRDefault="00301B1E" w:rsidP="00301B1E">
      <w:pPr>
        <w:pStyle w:val="Default"/>
        <w:ind w:left="720"/>
        <w:jc w:val="both"/>
        <w:rPr>
          <w:bCs/>
          <w:sz w:val="22"/>
          <w:szCs w:val="22"/>
        </w:rPr>
      </w:pPr>
      <w:r w:rsidRPr="001E4B3E">
        <w:rPr>
          <w:sz w:val="22"/>
          <w:szCs w:val="22"/>
        </w:rPr>
        <w:t xml:space="preserve">Please refer </w:t>
      </w:r>
      <w:r>
        <w:rPr>
          <w:sz w:val="22"/>
          <w:szCs w:val="22"/>
        </w:rPr>
        <w:t xml:space="preserve">to </w:t>
      </w:r>
      <w:r w:rsidR="00555EA1">
        <w:rPr>
          <w:sz w:val="22"/>
          <w:szCs w:val="22"/>
        </w:rPr>
        <w:t>Action Card</w:t>
      </w:r>
      <w:r w:rsidR="002A02D8">
        <w:rPr>
          <w:sz w:val="22"/>
          <w:szCs w:val="22"/>
        </w:rPr>
        <w:t xml:space="preserve"> (</w:t>
      </w:r>
      <w:r w:rsidRPr="001E4B3E">
        <w:rPr>
          <w:sz w:val="22"/>
          <w:szCs w:val="22"/>
        </w:rPr>
        <w:t>A</w:t>
      </w:r>
      <w:r w:rsidR="002A02D8">
        <w:rPr>
          <w:sz w:val="22"/>
          <w:szCs w:val="22"/>
        </w:rPr>
        <w:t>)</w:t>
      </w:r>
      <w:r w:rsidRPr="001E4B3E">
        <w:rPr>
          <w:sz w:val="22"/>
          <w:szCs w:val="22"/>
        </w:rPr>
        <w:t xml:space="preserve"> and </w:t>
      </w:r>
      <w:r w:rsidR="00555EA1">
        <w:rPr>
          <w:sz w:val="22"/>
          <w:szCs w:val="22"/>
        </w:rPr>
        <w:t>Action Card</w:t>
      </w:r>
      <w:r w:rsidR="002A02D8">
        <w:rPr>
          <w:sz w:val="22"/>
          <w:szCs w:val="22"/>
        </w:rPr>
        <w:t xml:space="preserve"> (</w:t>
      </w:r>
      <w:r w:rsidRPr="001E4B3E">
        <w:rPr>
          <w:sz w:val="22"/>
          <w:szCs w:val="22"/>
        </w:rPr>
        <w:t>B</w:t>
      </w:r>
      <w:r w:rsidR="002A02D8">
        <w:rPr>
          <w:sz w:val="22"/>
          <w:szCs w:val="22"/>
        </w:rPr>
        <w:t>)</w:t>
      </w:r>
      <w:r w:rsidRPr="001E4B3E">
        <w:rPr>
          <w:sz w:val="22"/>
          <w:szCs w:val="22"/>
        </w:rPr>
        <w:t xml:space="preserve"> which accompanies this SOP document.</w:t>
      </w:r>
    </w:p>
    <w:p w:rsidR="00550A77" w:rsidRPr="001E4B3E" w:rsidRDefault="00301B1E" w:rsidP="00301B1E">
      <w:pPr>
        <w:ind w:left="720"/>
        <w:rPr>
          <w:rFonts w:ascii="Calibri" w:eastAsia="Calibri" w:hAnsi="Calibri"/>
          <w:sz w:val="22"/>
          <w:szCs w:val="22"/>
        </w:rPr>
      </w:pPr>
      <w:r w:rsidRPr="001E4B3E">
        <w:rPr>
          <w:bCs/>
          <w:sz w:val="22"/>
          <w:szCs w:val="22"/>
        </w:rPr>
        <w:br w:type="page"/>
      </w:r>
    </w:p>
    <w:p w:rsidR="009813D2" w:rsidRDefault="009813D2" w:rsidP="001E4B3E">
      <w:pPr>
        <w:spacing w:after="200" w:line="240" w:lineRule="exact"/>
        <w:ind w:left="357"/>
        <w:jc w:val="center"/>
        <w:rPr>
          <w:rFonts w:eastAsia="Calibri"/>
          <w:b/>
          <w:sz w:val="22"/>
          <w:szCs w:val="22"/>
        </w:rPr>
      </w:pPr>
    </w:p>
    <w:p w:rsidR="00550A77" w:rsidRPr="001E4B3E" w:rsidRDefault="009F3C46" w:rsidP="00231E96">
      <w:pPr>
        <w:ind w:left="357"/>
        <w:jc w:val="center"/>
        <w:rPr>
          <w:rFonts w:eastAsia="Calibri"/>
          <w:b/>
          <w:sz w:val="22"/>
          <w:szCs w:val="22"/>
        </w:rPr>
      </w:pPr>
      <w:r>
        <w:rPr>
          <w:rFonts w:eastAsia="Calibri"/>
          <w:b/>
          <w:sz w:val="22"/>
          <w:szCs w:val="22"/>
        </w:rPr>
        <w:t xml:space="preserve">Reference </w:t>
      </w:r>
      <w:r w:rsidR="00555EA1">
        <w:rPr>
          <w:rFonts w:eastAsia="Calibri"/>
          <w:b/>
          <w:sz w:val="22"/>
          <w:szCs w:val="22"/>
        </w:rPr>
        <w:t xml:space="preserve">Action </w:t>
      </w:r>
      <w:r>
        <w:rPr>
          <w:rFonts w:eastAsia="Calibri"/>
          <w:b/>
          <w:sz w:val="22"/>
          <w:szCs w:val="22"/>
        </w:rPr>
        <w:t>Card</w:t>
      </w:r>
      <w:r w:rsidR="00550A77" w:rsidRPr="001E4B3E">
        <w:rPr>
          <w:rFonts w:eastAsia="Calibri"/>
          <w:b/>
          <w:sz w:val="22"/>
          <w:szCs w:val="22"/>
        </w:rPr>
        <w:t xml:space="preserve"> (A)</w:t>
      </w:r>
      <w:r w:rsidR="002C569E" w:rsidRPr="002C569E">
        <w:rPr>
          <w:b/>
          <w:sz w:val="22"/>
          <w:szCs w:val="22"/>
        </w:rPr>
        <w:t xml:space="preserve"> </w:t>
      </w:r>
    </w:p>
    <w:p w:rsidR="00550A77" w:rsidRPr="001E4B3E" w:rsidRDefault="00BF20BE" w:rsidP="00231E96">
      <w:pPr>
        <w:ind w:left="357"/>
        <w:jc w:val="center"/>
        <w:rPr>
          <w:rFonts w:eastAsia="Calibri"/>
          <w:b/>
          <w:sz w:val="22"/>
          <w:szCs w:val="22"/>
        </w:rPr>
      </w:pPr>
      <w:r>
        <w:rPr>
          <w:rFonts w:eastAsia="Calibri"/>
          <w:b/>
          <w:sz w:val="22"/>
          <w:szCs w:val="22"/>
        </w:rPr>
        <w:t>COVID</w:t>
      </w:r>
      <w:r w:rsidR="00550A77" w:rsidRPr="001E4B3E">
        <w:rPr>
          <w:rFonts w:eastAsia="Calibri"/>
          <w:b/>
          <w:sz w:val="22"/>
          <w:szCs w:val="22"/>
        </w:rPr>
        <w:t xml:space="preserve"> – 19</w:t>
      </w:r>
    </w:p>
    <w:p w:rsidR="00550A77" w:rsidRPr="001E4B3E" w:rsidRDefault="00550A77" w:rsidP="00231E96">
      <w:pPr>
        <w:ind w:left="357"/>
        <w:jc w:val="center"/>
        <w:rPr>
          <w:rFonts w:eastAsia="Calibri"/>
          <w:b/>
          <w:sz w:val="22"/>
          <w:szCs w:val="22"/>
        </w:rPr>
      </w:pPr>
      <w:r w:rsidRPr="001E4B3E">
        <w:rPr>
          <w:rFonts w:eastAsia="Calibri"/>
          <w:b/>
          <w:sz w:val="22"/>
          <w:szCs w:val="22"/>
        </w:rPr>
        <w:t>Infectious Waste</w:t>
      </w:r>
    </w:p>
    <w:p w:rsidR="00550A77" w:rsidRPr="001E4B3E" w:rsidRDefault="00550A77" w:rsidP="001E4B3E">
      <w:pPr>
        <w:ind w:left="720"/>
        <w:jc w:val="both"/>
        <w:rPr>
          <w:b/>
          <w:sz w:val="22"/>
          <w:szCs w:val="22"/>
        </w:rPr>
      </w:pPr>
      <w:r w:rsidRPr="001E4B3E">
        <w:rPr>
          <w:b/>
          <w:sz w:val="22"/>
          <w:szCs w:val="22"/>
        </w:rPr>
        <w:t>Introduction</w:t>
      </w:r>
    </w:p>
    <w:p w:rsidR="00550A77" w:rsidRPr="001E4B3E" w:rsidRDefault="00550A77" w:rsidP="001E4B3E">
      <w:pPr>
        <w:ind w:left="720"/>
        <w:jc w:val="both"/>
        <w:rPr>
          <w:sz w:val="22"/>
          <w:szCs w:val="22"/>
        </w:rPr>
      </w:pPr>
      <w:r w:rsidRPr="001E4B3E">
        <w:rPr>
          <w:sz w:val="22"/>
          <w:szCs w:val="22"/>
        </w:rPr>
        <w:t>This</w:t>
      </w:r>
      <w:r w:rsidR="00555EA1">
        <w:rPr>
          <w:sz w:val="22"/>
          <w:szCs w:val="22"/>
        </w:rPr>
        <w:t xml:space="preserve"> card</w:t>
      </w:r>
      <w:r w:rsidRPr="001E4B3E">
        <w:rPr>
          <w:sz w:val="22"/>
          <w:szCs w:val="22"/>
        </w:rPr>
        <w:t xml:space="preserve"> provides </w:t>
      </w:r>
      <w:r w:rsidR="003A47EF">
        <w:rPr>
          <w:sz w:val="22"/>
          <w:szCs w:val="22"/>
        </w:rPr>
        <w:t>Domestic Assistants</w:t>
      </w:r>
      <w:r w:rsidRPr="001E4B3E">
        <w:rPr>
          <w:sz w:val="22"/>
          <w:szCs w:val="22"/>
        </w:rPr>
        <w:t xml:space="preserve"> with the inform</w:t>
      </w:r>
      <w:r w:rsidR="00301B1E">
        <w:rPr>
          <w:sz w:val="22"/>
          <w:szCs w:val="22"/>
        </w:rPr>
        <w:t>ation they need to ensure that i</w:t>
      </w:r>
      <w:r w:rsidRPr="001E4B3E">
        <w:rPr>
          <w:sz w:val="22"/>
          <w:szCs w:val="22"/>
        </w:rPr>
        <w:t>nfectious waste is correctly segregated, contained, identified, handled and transported to ensure its safe management and disposal.</w:t>
      </w:r>
    </w:p>
    <w:p w:rsidR="00550A77" w:rsidRPr="001E4B3E" w:rsidRDefault="00550A77" w:rsidP="001E4B3E">
      <w:pPr>
        <w:ind w:left="720"/>
        <w:jc w:val="both"/>
        <w:rPr>
          <w:sz w:val="22"/>
          <w:szCs w:val="22"/>
        </w:rPr>
      </w:pPr>
    </w:p>
    <w:p w:rsidR="00550A77" w:rsidRPr="001E4B3E" w:rsidRDefault="00550A77" w:rsidP="001E4B3E">
      <w:pPr>
        <w:ind w:left="720"/>
        <w:jc w:val="both"/>
        <w:rPr>
          <w:b/>
          <w:sz w:val="22"/>
          <w:szCs w:val="22"/>
        </w:rPr>
      </w:pPr>
      <w:r w:rsidRPr="001E4B3E">
        <w:rPr>
          <w:b/>
          <w:sz w:val="22"/>
          <w:szCs w:val="22"/>
        </w:rPr>
        <w:t>Purpose/Scope</w:t>
      </w:r>
    </w:p>
    <w:p w:rsidR="00550A77" w:rsidRPr="001E4B3E" w:rsidRDefault="00550A77" w:rsidP="001E4B3E">
      <w:pPr>
        <w:ind w:left="720"/>
        <w:jc w:val="both"/>
        <w:rPr>
          <w:sz w:val="22"/>
          <w:szCs w:val="22"/>
        </w:rPr>
      </w:pPr>
      <w:r w:rsidRPr="001E4B3E">
        <w:rPr>
          <w:sz w:val="22"/>
          <w:szCs w:val="22"/>
        </w:rPr>
        <w:t xml:space="preserve">This </w:t>
      </w:r>
      <w:r w:rsidR="00555EA1">
        <w:rPr>
          <w:sz w:val="22"/>
          <w:szCs w:val="22"/>
        </w:rPr>
        <w:t>card</w:t>
      </w:r>
      <w:r w:rsidRPr="001E4B3E">
        <w:rPr>
          <w:sz w:val="22"/>
          <w:szCs w:val="22"/>
        </w:rPr>
        <w:t xml:space="preserve"> outlines the procedure for the safe management of infectious waste.  The most recent national guidance is the wards are now classified has </w:t>
      </w:r>
      <w:r w:rsidR="00BF20BE">
        <w:rPr>
          <w:sz w:val="22"/>
          <w:szCs w:val="22"/>
        </w:rPr>
        <w:t>COVID</w:t>
      </w:r>
      <w:r w:rsidRPr="001E4B3E">
        <w:rPr>
          <w:sz w:val="22"/>
          <w:szCs w:val="22"/>
        </w:rPr>
        <w:t>-19 infected wards, regardless if the virus</w:t>
      </w:r>
      <w:r w:rsidR="002F4465">
        <w:rPr>
          <w:sz w:val="22"/>
          <w:szCs w:val="22"/>
        </w:rPr>
        <w:t xml:space="preserve"> is present or not. This means all waste must be classified as infectious and disp</w:t>
      </w:r>
      <w:r w:rsidR="00231E96">
        <w:rPr>
          <w:sz w:val="22"/>
          <w:szCs w:val="22"/>
        </w:rPr>
        <w:t xml:space="preserve">osed in line with this </w:t>
      </w:r>
      <w:r w:rsidR="00555EA1">
        <w:rPr>
          <w:sz w:val="22"/>
          <w:szCs w:val="22"/>
        </w:rPr>
        <w:t>Action Card</w:t>
      </w:r>
      <w:r w:rsidRPr="001E4B3E">
        <w:rPr>
          <w:sz w:val="22"/>
          <w:szCs w:val="22"/>
        </w:rPr>
        <w:t xml:space="preserve">. </w:t>
      </w:r>
    </w:p>
    <w:p w:rsidR="00550A77" w:rsidRPr="001E4B3E" w:rsidRDefault="00550A77" w:rsidP="001E4B3E">
      <w:pPr>
        <w:jc w:val="both"/>
        <w:rPr>
          <w:sz w:val="22"/>
          <w:szCs w:val="22"/>
        </w:rPr>
      </w:pPr>
      <w:r w:rsidRPr="001E4B3E">
        <w:rPr>
          <w:sz w:val="22"/>
          <w:szCs w:val="22"/>
        </w:rPr>
        <w:t xml:space="preserve">    </w:t>
      </w:r>
    </w:p>
    <w:p w:rsidR="006A74D6" w:rsidRPr="006A74D6" w:rsidRDefault="006A74D6" w:rsidP="006A74D6">
      <w:pPr>
        <w:ind w:left="720"/>
        <w:jc w:val="both"/>
        <w:rPr>
          <w:b/>
          <w:sz w:val="22"/>
          <w:szCs w:val="22"/>
        </w:rPr>
      </w:pPr>
      <w:r w:rsidRPr="006A74D6">
        <w:rPr>
          <w:b/>
          <w:sz w:val="22"/>
          <w:szCs w:val="22"/>
        </w:rPr>
        <w:t xml:space="preserve">PPE </w:t>
      </w:r>
    </w:p>
    <w:p w:rsidR="00550A77" w:rsidRPr="001E4B3E" w:rsidRDefault="006A74D6" w:rsidP="006A74D6">
      <w:pPr>
        <w:ind w:left="720"/>
        <w:jc w:val="both"/>
        <w:rPr>
          <w:sz w:val="22"/>
          <w:szCs w:val="22"/>
        </w:rPr>
      </w:pPr>
      <w:r w:rsidRPr="006A74D6">
        <w:rPr>
          <w:sz w:val="22"/>
          <w:szCs w:val="22"/>
        </w:rPr>
        <w:t xml:space="preserve">Personal protective equipment is available for all </w:t>
      </w:r>
      <w:r w:rsidR="003A47EF">
        <w:rPr>
          <w:sz w:val="22"/>
          <w:szCs w:val="22"/>
        </w:rPr>
        <w:t>Domestic Assistants</w:t>
      </w:r>
      <w:r w:rsidRPr="006A74D6">
        <w:rPr>
          <w:sz w:val="22"/>
          <w:szCs w:val="22"/>
        </w:rPr>
        <w:t xml:space="preserve"> to wear and this level of provision is also extended to contractors.   For more information, please refer Action Card (B) of this document</w:t>
      </w:r>
    </w:p>
    <w:p w:rsidR="000343C4" w:rsidRDefault="000343C4" w:rsidP="001E4B3E">
      <w:pPr>
        <w:pStyle w:val="Default"/>
        <w:ind w:left="720"/>
        <w:jc w:val="both"/>
        <w:rPr>
          <w:b/>
          <w:color w:val="auto"/>
          <w:sz w:val="22"/>
          <w:szCs w:val="22"/>
        </w:rPr>
      </w:pPr>
    </w:p>
    <w:p w:rsidR="00FA6930" w:rsidRDefault="00FA6930" w:rsidP="00FA6930">
      <w:pPr>
        <w:pStyle w:val="Default"/>
        <w:ind w:left="720"/>
        <w:jc w:val="both"/>
        <w:rPr>
          <w:b/>
          <w:color w:val="auto"/>
          <w:szCs w:val="23"/>
        </w:rPr>
      </w:pPr>
      <w:r>
        <w:rPr>
          <w:b/>
          <w:color w:val="auto"/>
          <w:szCs w:val="23"/>
        </w:rPr>
        <w:t>Infectious Waste Segregation</w:t>
      </w:r>
    </w:p>
    <w:p w:rsidR="00FA6930" w:rsidRDefault="00FA6930" w:rsidP="00FA6930">
      <w:pPr>
        <w:pStyle w:val="Default"/>
        <w:ind w:left="720"/>
        <w:jc w:val="both"/>
        <w:rPr>
          <w:color w:val="auto"/>
          <w:szCs w:val="23"/>
        </w:rPr>
      </w:pPr>
      <w:r>
        <w:rPr>
          <w:color w:val="auto"/>
          <w:szCs w:val="23"/>
        </w:rPr>
        <w:t xml:space="preserve">Any items that have come into direct contact with a service user who is either confirmed or suspected to have COVID-19 must be treated as infectious waste. This includes but is not limited to the following: </w:t>
      </w:r>
    </w:p>
    <w:p w:rsidR="00FA6930" w:rsidRDefault="00FA6930" w:rsidP="00FA6930">
      <w:pPr>
        <w:pStyle w:val="Default"/>
        <w:numPr>
          <w:ilvl w:val="0"/>
          <w:numId w:val="3"/>
        </w:numPr>
        <w:jc w:val="both"/>
        <w:rPr>
          <w:color w:val="auto"/>
          <w:szCs w:val="23"/>
        </w:rPr>
      </w:pPr>
      <w:r>
        <w:rPr>
          <w:color w:val="auto"/>
          <w:szCs w:val="23"/>
        </w:rPr>
        <w:t>Tissues and Paper Towels</w:t>
      </w:r>
    </w:p>
    <w:p w:rsidR="00FA6930" w:rsidRDefault="00FA6930" w:rsidP="00FA6930">
      <w:pPr>
        <w:pStyle w:val="Default"/>
        <w:numPr>
          <w:ilvl w:val="0"/>
          <w:numId w:val="3"/>
        </w:numPr>
        <w:jc w:val="both"/>
        <w:rPr>
          <w:color w:val="auto"/>
          <w:szCs w:val="23"/>
        </w:rPr>
      </w:pPr>
      <w:r>
        <w:rPr>
          <w:color w:val="auto"/>
          <w:szCs w:val="23"/>
        </w:rPr>
        <w:t>Disposable Cutlery and Cups</w:t>
      </w:r>
    </w:p>
    <w:p w:rsidR="00FA6930" w:rsidRDefault="00FA6930" w:rsidP="00FA6930">
      <w:pPr>
        <w:pStyle w:val="Default"/>
        <w:numPr>
          <w:ilvl w:val="0"/>
          <w:numId w:val="3"/>
        </w:numPr>
        <w:jc w:val="both"/>
        <w:rPr>
          <w:color w:val="auto"/>
          <w:szCs w:val="23"/>
        </w:rPr>
      </w:pPr>
      <w:r>
        <w:rPr>
          <w:color w:val="auto"/>
          <w:szCs w:val="23"/>
        </w:rPr>
        <w:t>Food Wrappers</w:t>
      </w:r>
    </w:p>
    <w:p w:rsidR="00FA6930" w:rsidRDefault="00FA6930" w:rsidP="00FA6930">
      <w:pPr>
        <w:pStyle w:val="Default"/>
        <w:numPr>
          <w:ilvl w:val="0"/>
          <w:numId w:val="3"/>
        </w:numPr>
        <w:jc w:val="both"/>
        <w:rPr>
          <w:color w:val="auto"/>
          <w:szCs w:val="23"/>
        </w:rPr>
      </w:pPr>
      <w:r>
        <w:rPr>
          <w:color w:val="auto"/>
          <w:szCs w:val="23"/>
        </w:rPr>
        <w:t>Dressings &amp; Swabs</w:t>
      </w:r>
    </w:p>
    <w:p w:rsidR="00FA6930" w:rsidRDefault="00FA6930" w:rsidP="00FA6930">
      <w:pPr>
        <w:pStyle w:val="Default"/>
        <w:numPr>
          <w:ilvl w:val="0"/>
          <w:numId w:val="3"/>
        </w:numPr>
        <w:jc w:val="both"/>
        <w:rPr>
          <w:color w:val="auto"/>
          <w:szCs w:val="23"/>
        </w:rPr>
      </w:pPr>
      <w:r>
        <w:rPr>
          <w:color w:val="auto"/>
          <w:szCs w:val="23"/>
        </w:rPr>
        <w:t>Incontinence Pads</w:t>
      </w:r>
    </w:p>
    <w:p w:rsidR="00FA6930" w:rsidRDefault="00FA6930" w:rsidP="00FA6930">
      <w:pPr>
        <w:pStyle w:val="Default"/>
        <w:numPr>
          <w:ilvl w:val="0"/>
          <w:numId w:val="3"/>
        </w:numPr>
        <w:jc w:val="both"/>
        <w:rPr>
          <w:color w:val="auto"/>
          <w:szCs w:val="23"/>
        </w:rPr>
      </w:pPr>
      <w:r>
        <w:rPr>
          <w:color w:val="auto"/>
          <w:szCs w:val="23"/>
        </w:rPr>
        <w:t>Used PPE</w:t>
      </w:r>
    </w:p>
    <w:p w:rsidR="00FA6930" w:rsidRDefault="00FA6930" w:rsidP="00FA6930">
      <w:pPr>
        <w:pStyle w:val="Default"/>
        <w:numPr>
          <w:ilvl w:val="0"/>
          <w:numId w:val="3"/>
        </w:numPr>
        <w:jc w:val="both"/>
        <w:rPr>
          <w:color w:val="auto"/>
          <w:szCs w:val="23"/>
        </w:rPr>
      </w:pPr>
      <w:r>
        <w:rPr>
          <w:color w:val="auto"/>
          <w:szCs w:val="23"/>
        </w:rPr>
        <w:t>Other disposable items generated by either the service user or Clinician during their treatment / care.</w:t>
      </w:r>
    </w:p>
    <w:p w:rsidR="00FA6930" w:rsidRDefault="00FA6930" w:rsidP="00FA6930">
      <w:pPr>
        <w:pStyle w:val="Default"/>
        <w:ind w:left="720"/>
        <w:jc w:val="both"/>
        <w:rPr>
          <w:color w:val="auto"/>
          <w:szCs w:val="23"/>
        </w:rPr>
      </w:pPr>
    </w:p>
    <w:p w:rsidR="00FA6930" w:rsidRPr="00642463" w:rsidRDefault="00FA6930" w:rsidP="00FA6930">
      <w:pPr>
        <w:pStyle w:val="Default"/>
        <w:ind w:left="720"/>
        <w:jc w:val="both"/>
        <w:rPr>
          <w:color w:val="auto"/>
          <w:szCs w:val="23"/>
        </w:rPr>
      </w:pPr>
      <w:r w:rsidRPr="00642463">
        <w:rPr>
          <w:color w:val="auto"/>
          <w:szCs w:val="23"/>
        </w:rPr>
        <w:t xml:space="preserve">In the interest of reducing the volume of infectious waste please ensure that all outer </w:t>
      </w:r>
      <w:r w:rsidRPr="00642463">
        <w:rPr>
          <w:bCs/>
          <w:color w:val="auto"/>
          <w:szCs w:val="23"/>
        </w:rPr>
        <w:t>packaging</w:t>
      </w:r>
      <w:r w:rsidRPr="00642463">
        <w:rPr>
          <w:b/>
          <w:bCs/>
          <w:color w:val="auto"/>
          <w:szCs w:val="23"/>
        </w:rPr>
        <w:t xml:space="preserve"> </w:t>
      </w:r>
      <w:r w:rsidRPr="00642463">
        <w:rPr>
          <w:color w:val="auto"/>
          <w:szCs w:val="23"/>
        </w:rPr>
        <w:t xml:space="preserve">is removed and recycled before an item is taken onto any ward or clinical area. </w:t>
      </w:r>
      <w:r w:rsidRPr="00642463">
        <w:rPr>
          <w:i/>
          <w:iCs/>
          <w:color w:val="auto"/>
          <w:szCs w:val="23"/>
        </w:rPr>
        <w:t>If this is taken into an isolation or higher risk area, then it is likely to become contaminated and therefore must be disposed as infectious clinical waste</w:t>
      </w:r>
      <w:r w:rsidRPr="00642463">
        <w:rPr>
          <w:color w:val="auto"/>
          <w:szCs w:val="23"/>
        </w:rPr>
        <w:t xml:space="preserve">. </w:t>
      </w:r>
    </w:p>
    <w:p w:rsidR="00FA6930" w:rsidRPr="00642463" w:rsidRDefault="00FA6930" w:rsidP="00FA6930">
      <w:pPr>
        <w:pStyle w:val="Default"/>
        <w:ind w:left="720"/>
        <w:jc w:val="both"/>
        <w:rPr>
          <w:color w:val="auto"/>
          <w:szCs w:val="23"/>
        </w:rPr>
      </w:pPr>
    </w:p>
    <w:p w:rsidR="00FA6930" w:rsidRPr="00642463" w:rsidRDefault="00FA6930" w:rsidP="00FA6930">
      <w:pPr>
        <w:pStyle w:val="Default"/>
        <w:ind w:left="720"/>
        <w:jc w:val="both"/>
        <w:rPr>
          <w:color w:val="auto"/>
          <w:szCs w:val="23"/>
        </w:rPr>
      </w:pPr>
      <w:r w:rsidRPr="00642463">
        <w:rPr>
          <w:color w:val="auto"/>
          <w:szCs w:val="23"/>
        </w:rPr>
        <w:t>In addition:</w:t>
      </w:r>
    </w:p>
    <w:p w:rsidR="00FA6930" w:rsidRPr="00642463" w:rsidRDefault="00FA6930" w:rsidP="00FA6930">
      <w:pPr>
        <w:pStyle w:val="Default"/>
        <w:ind w:left="720"/>
        <w:jc w:val="both"/>
        <w:rPr>
          <w:color w:val="auto"/>
          <w:szCs w:val="23"/>
        </w:rPr>
      </w:pPr>
      <w:r w:rsidRPr="00642463">
        <w:rPr>
          <w:color w:val="auto"/>
          <w:szCs w:val="23"/>
        </w:rPr>
        <w:t xml:space="preserve">• All </w:t>
      </w:r>
      <w:r w:rsidRPr="00642463">
        <w:rPr>
          <w:b/>
          <w:bCs/>
          <w:color w:val="auto"/>
          <w:szCs w:val="23"/>
        </w:rPr>
        <w:t xml:space="preserve">food waste </w:t>
      </w:r>
      <w:r w:rsidRPr="00642463">
        <w:rPr>
          <w:color w:val="auto"/>
          <w:szCs w:val="23"/>
        </w:rPr>
        <w:t xml:space="preserve">must still be disposed of in black bags. </w:t>
      </w:r>
    </w:p>
    <w:p w:rsidR="00FA6930" w:rsidRPr="00642463" w:rsidRDefault="00FA6930" w:rsidP="00FA6930">
      <w:pPr>
        <w:pStyle w:val="Default"/>
        <w:ind w:left="720"/>
        <w:jc w:val="both"/>
        <w:rPr>
          <w:color w:val="auto"/>
          <w:szCs w:val="23"/>
        </w:rPr>
      </w:pPr>
      <w:r w:rsidRPr="00642463">
        <w:rPr>
          <w:color w:val="auto"/>
          <w:szCs w:val="23"/>
        </w:rPr>
        <w:t xml:space="preserve">• All </w:t>
      </w:r>
      <w:r w:rsidRPr="00642463">
        <w:rPr>
          <w:b/>
          <w:bCs/>
          <w:color w:val="auto"/>
          <w:szCs w:val="23"/>
        </w:rPr>
        <w:t xml:space="preserve">confidential waste </w:t>
      </w:r>
      <w:r w:rsidRPr="00642463">
        <w:rPr>
          <w:color w:val="auto"/>
          <w:szCs w:val="23"/>
        </w:rPr>
        <w:t xml:space="preserve">must be put into confidential bins. </w:t>
      </w:r>
    </w:p>
    <w:p w:rsidR="00FA6930" w:rsidRPr="00642463" w:rsidRDefault="00FA6930" w:rsidP="00FA6930">
      <w:pPr>
        <w:pStyle w:val="Default"/>
        <w:ind w:left="720"/>
        <w:jc w:val="both"/>
        <w:rPr>
          <w:color w:val="auto"/>
          <w:szCs w:val="23"/>
        </w:rPr>
      </w:pPr>
      <w:r w:rsidRPr="00642463">
        <w:rPr>
          <w:color w:val="auto"/>
          <w:szCs w:val="23"/>
        </w:rPr>
        <w:t xml:space="preserve">• Where </w:t>
      </w:r>
      <w:r w:rsidRPr="00642463">
        <w:rPr>
          <w:b/>
          <w:bCs/>
          <w:color w:val="auto"/>
          <w:szCs w:val="23"/>
        </w:rPr>
        <w:t xml:space="preserve">medicines </w:t>
      </w:r>
      <w:r w:rsidRPr="00642463">
        <w:rPr>
          <w:color w:val="auto"/>
          <w:szCs w:val="23"/>
        </w:rPr>
        <w:t xml:space="preserve">are prepared in a clean area, pharmaceutical waste must be separated into the blue containers as normal </w:t>
      </w:r>
    </w:p>
    <w:p w:rsidR="00FA6930" w:rsidRPr="00FA6930" w:rsidRDefault="00FA6930" w:rsidP="00FA6930">
      <w:pPr>
        <w:pStyle w:val="Default"/>
        <w:ind w:left="720"/>
        <w:jc w:val="both"/>
        <w:rPr>
          <w:color w:val="auto"/>
          <w:szCs w:val="23"/>
        </w:rPr>
      </w:pPr>
      <w:r w:rsidRPr="00642463">
        <w:rPr>
          <w:color w:val="auto"/>
          <w:szCs w:val="23"/>
        </w:rPr>
        <w:t xml:space="preserve">• All </w:t>
      </w:r>
      <w:r w:rsidRPr="00642463">
        <w:rPr>
          <w:b/>
          <w:bCs/>
          <w:color w:val="auto"/>
          <w:szCs w:val="23"/>
        </w:rPr>
        <w:t xml:space="preserve">sharps </w:t>
      </w:r>
      <w:r w:rsidRPr="00642463">
        <w:rPr>
          <w:b/>
          <w:color w:val="auto"/>
          <w:szCs w:val="23"/>
        </w:rPr>
        <w:t>waste</w:t>
      </w:r>
      <w:r w:rsidRPr="00642463">
        <w:rPr>
          <w:color w:val="auto"/>
          <w:szCs w:val="23"/>
        </w:rPr>
        <w:t xml:space="preserve"> must be put into the relevant receptacle with an appropriately coloured lid (Orange or Yellow) as per HTM07-01, and these do not need placing in an orange bag </w:t>
      </w:r>
      <w:hyperlink r:id="rId13" w:history="1">
        <w:r w:rsidRPr="00FA6930">
          <w:rPr>
            <w:rStyle w:val="Hyperlink"/>
            <w:color w:val="auto"/>
            <w:szCs w:val="23"/>
            <w:u w:val="none"/>
          </w:rPr>
          <w:t>https://www.gov.uk/government/publications/guidance-on-the-safe-management-of-healthcare-waste</w:t>
        </w:r>
      </w:hyperlink>
    </w:p>
    <w:p w:rsidR="00FA6930" w:rsidRPr="002D7BCA" w:rsidRDefault="00FA6930" w:rsidP="00FA6930">
      <w:pPr>
        <w:pStyle w:val="Default"/>
        <w:ind w:left="720"/>
        <w:jc w:val="both"/>
        <w:rPr>
          <w:szCs w:val="23"/>
        </w:rPr>
      </w:pPr>
      <w:r w:rsidRPr="002D7BCA">
        <w:rPr>
          <w:szCs w:val="23"/>
        </w:rPr>
        <w:t xml:space="preserve"> </w:t>
      </w:r>
    </w:p>
    <w:p w:rsidR="00FA6930" w:rsidRDefault="00FA6930" w:rsidP="00FA6930">
      <w:pPr>
        <w:pStyle w:val="Default"/>
        <w:ind w:left="720"/>
        <w:jc w:val="both"/>
      </w:pPr>
      <w:r>
        <w:rPr>
          <w:color w:val="auto"/>
          <w:szCs w:val="23"/>
        </w:rPr>
        <w:t>Infectious waste must be segregated in the relevantly labelled internal bin designated specifically for infectious waste. Do not mix Infectious waste with non-infectious waste items.</w:t>
      </w:r>
      <w:r w:rsidRPr="00B264C0">
        <w:t xml:space="preserve"> </w:t>
      </w:r>
    </w:p>
    <w:p w:rsidR="00FA6930" w:rsidRPr="000028A8" w:rsidRDefault="00FA6930" w:rsidP="00FA6930">
      <w:pPr>
        <w:pStyle w:val="Default"/>
        <w:ind w:left="720"/>
        <w:jc w:val="both"/>
        <w:rPr>
          <w:color w:val="auto"/>
          <w:szCs w:val="23"/>
        </w:rPr>
      </w:pPr>
      <w:r w:rsidRPr="000028A8">
        <w:rPr>
          <w:color w:val="auto"/>
          <w:szCs w:val="23"/>
        </w:rPr>
        <w:t>Examples of infectious waste internal bin label and internal bin used by the Trust</w:t>
      </w:r>
    </w:p>
    <w:p w:rsidR="00FA6930" w:rsidRDefault="003A7CFB" w:rsidP="00FA6930">
      <w:pPr>
        <w:pStyle w:val="Default"/>
        <w:ind w:left="720"/>
        <w:jc w:val="both"/>
        <w:rPr>
          <w:color w:val="auto"/>
          <w:szCs w:val="23"/>
        </w:rPr>
      </w:pPr>
      <w:r>
        <w:rPr>
          <w:noProof/>
          <w:lang w:eastAsia="en-GB"/>
        </w:rPr>
        <w:lastRenderedPageBreak/>
        <w:drawing>
          <wp:anchor distT="0" distB="0" distL="114300" distR="114300" simplePos="0" relativeHeight="251662336" behindDoc="1" locked="0" layoutInCell="1" allowOverlap="1">
            <wp:simplePos x="0" y="0"/>
            <wp:positionH relativeFrom="column">
              <wp:posOffset>459740</wp:posOffset>
            </wp:positionH>
            <wp:positionV relativeFrom="paragraph">
              <wp:posOffset>27940</wp:posOffset>
            </wp:positionV>
            <wp:extent cx="3904615" cy="2688590"/>
            <wp:effectExtent l="0" t="0" r="0" b="0"/>
            <wp:wrapTight wrapText="bothSides">
              <wp:wrapPolygon edited="0">
                <wp:start x="0" y="0"/>
                <wp:lineTo x="0" y="21427"/>
                <wp:lineTo x="21498" y="21427"/>
                <wp:lineTo x="21498" y="0"/>
                <wp:lineTo x="0" y="0"/>
              </wp:wrapPolygon>
            </wp:wrapTight>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4615" cy="2688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930" w:rsidRPr="00E52E7E" w:rsidRDefault="00FA6930" w:rsidP="00FA6930">
      <w:pPr>
        <w:pStyle w:val="Default"/>
        <w:ind w:left="720"/>
        <w:jc w:val="both"/>
        <w:rPr>
          <w:color w:val="auto"/>
          <w:szCs w:val="23"/>
        </w:rPr>
      </w:pPr>
      <w:r>
        <w:rPr>
          <w:color w:val="auto"/>
          <w:szCs w:val="23"/>
        </w:rPr>
        <w:t xml:space="preserve"> </w:t>
      </w:r>
    </w:p>
    <w:p w:rsidR="00FA6930" w:rsidRDefault="00FA6930" w:rsidP="00FA6930">
      <w:pPr>
        <w:pStyle w:val="Default"/>
        <w:ind w:left="720"/>
        <w:jc w:val="both"/>
        <w:rPr>
          <w:b/>
          <w:color w:val="auto"/>
          <w:szCs w:val="23"/>
        </w:rPr>
      </w:pPr>
    </w:p>
    <w:p w:rsidR="00FA6930" w:rsidRDefault="003A7CFB" w:rsidP="00FA6930">
      <w:pPr>
        <w:pStyle w:val="Default"/>
        <w:ind w:left="720"/>
        <w:jc w:val="both"/>
        <w:rPr>
          <w:b/>
          <w:color w:val="auto"/>
          <w:szCs w:val="23"/>
        </w:rPr>
      </w:pPr>
      <w:r>
        <w:rPr>
          <w:noProof/>
          <w:lang w:eastAsia="en-GB"/>
        </w:rPr>
        <w:drawing>
          <wp:anchor distT="0" distB="0" distL="114300" distR="114300" simplePos="0" relativeHeight="251661312" behindDoc="0" locked="0" layoutInCell="1" allowOverlap="1">
            <wp:simplePos x="0" y="0"/>
            <wp:positionH relativeFrom="column">
              <wp:posOffset>4944110</wp:posOffset>
            </wp:positionH>
            <wp:positionV relativeFrom="paragraph">
              <wp:posOffset>20955</wp:posOffset>
            </wp:positionV>
            <wp:extent cx="1400175" cy="2096135"/>
            <wp:effectExtent l="0" t="0" r="0" b="0"/>
            <wp:wrapSquare wrapText="bothSides"/>
            <wp:docPr id="25" name="Picture 25" descr="Infectious Waste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fectious Waste B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0175" cy="2096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930" w:rsidRDefault="00FA6930" w:rsidP="00FA6930">
      <w:pPr>
        <w:pStyle w:val="Default"/>
        <w:ind w:left="720"/>
        <w:jc w:val="both"/>
        <w:rPr>
          <w:b/>
          <w:color w:val="auto"/>
          <w:szCs w:val="23"/>
        </w:rPr>
      </w:pPr>
    </w:p>
    <w:p w:rsidR="00FA6930" w:rsidRDefault="00FA6930" w:rsidP="00FA6930">
      <w:pPr>
        <w:pStyle w:val="Default"/>
        <w:ind w:left="720"/>
        <w:jc w:val="both"/>
        <w:rPr>
          <w:b/>
          <w:color w:val="auto"/>
          <w:szCs w:val="23"/>
        </w:rPr>
      </w:pPr>
    </w:p>
    <w:p w:rsidR="00FA6930" w:rsidRDefault="00FA6930" w:rsidP="00FA6930">
      <w:pPr>
        <w:pStyle w:val="Default"/>
        <w:ind w:left="720"/>
        <w:jc w:val="both"/>
        <w:rPr>
          <w:b/>
          <w:color w:val="auto"/>
          <w:szCs w:val="23"/>
        </w:rPr>
      </w:pPr>
    </w:p>
    <w:p w:rsidR="00FA6930" w:rsidRDefault="00FA6930" w:rsidP="00FA6930">
      <w:pPr>
        <w:pStyle w:val="Default"/>
        <w:ind w:left="720"/>
        <w:jc w:val="both"/>
        <w:rPr>
          <w:b/>
          <w:color w:val="auto"/>
          <w:szCs w:val="23"/>
        </w:rPr>
      </w:pPr>
    </w:p>
    <w:p w:rsidR="00FA6930" w:rsidRDefault="00FA6930" w:rsidP="00FA6930">
      <w:pPr>
        <w:pStyle w:val="Default"/>
        <w:ind w:left="720"/>
        <w:jc w:val="both"/>
        <w:rPr>
          <w:b/>
          <w:color w:val="auto"/>
          <w:szCs w:val="23"/>
        </w:rPr>
      </w:pPr>
    </w:p>
    <w:p w:rsidR="00FA6930" w:rsidRDefault="00FA6930" w:rsidP="00FA6930">
      <w:pPr>
        <w:pStyle w:val="Default"/>
        <w:ind w:left="720"/>
        <w:jc w:val="both"/>
        <w:rPr>
          <w:b/>
          <w:color w:val="auto"/>
          <w:szCs w:val="23"/>
        </w:rPr>
      </w:pPr>
    </w:p>
    <w:p w:rsidR="00FA6930" w:rsidRDefault="00FA6930" w:rsidP="00FA6930">
      <w:pPr>
        <w:pStyle w:val="Default"/>
        <w:ind w:left="720"/>
        <w:jc w:val="both"/>
        <w:rPr>
          <w:b/>
          <w:color w:val="auto"/>
          <w:szCs w:val="23"/>
        </w:rPr>
      </w:pPr>
    </w:p>
    <w:p w:rsidR="00FA6930" w:rsidRDefault="00FA6930" w:rsidP="00FA6930">
      <w:pPr>
        <w:pStyle w:val="Default"/>
        <w:ind w:left="720"/>
        <w:jc w:val="both"/>
        <w:rPr>
          <w:b/>
          <w:color w:val="auto"/>
          <w:szCs w:val="23"/>
        </w:rPr>
      </w:pPr>
    </w:p>
    <w:p w:rsidR="00FA6930" w:rsidRDefault="00FA6930" w:rsidP="00FA6930">
      <w:pPr>
        <w:pStyle w:val="Default"/>
        <w:ind w:left="720"/>
        <w:jc w:val="both"/>
        <w:rPr>
          <w:b/>
          <w:color w:val="auto"/>
          <w:szCs w:val="23"/>
        </w:rPr>
      </w:pPr>
    </w:p>
    <w:p w:rsidR="00FA6930" w:rsidRDefault="00FA6930" w:rsidP="00FA6930">
      <w:pPr>
        <w:pStyle w:val="Default"/>
        <w:ind w:left="720"/>
        <w:jc w:val="both"/>
        <w:rPr>
          <w:b/>
          <w:color w:val="auto"/>
          <w:szCs w:val="23"/>
        </w:rPr>
      </w:pPr>
    </w:p>
    <w:p w:rsidR="00FA6930" w:rsidRDefault="00FA6930" w:rsidP="00FA6930">
      <w:pPr>
        <w:pStyle w:val="Default"/>
        <w:ind w:left="720"/>
        <w:jc w:val="both"/>
        <w:rPr>
          <w:b/>
          <w:color w:val="auto"/>
          <w:szCs w:val="23"/>
        </w:rPr>
      </w:pPr>
    </w:p>
    <w:p w:rsidR="00FA6930" w:rsidRDefault="00FA6930" w:rsidP="00FA6930">
      <w:pPr>
        <w:pStyle w:val="Default"/>
        <w:ind w:left="720"/>
        <w:jc w:val="both"/>
        <w:rPr>
          <w:b/>
          <w:color w:val="auto"/>
          <w:szCs w:val="23"/>
        </w:rPr>
      </w:pPr>
    </w:p>
    <w:p w:rsidR="00FA6930" w:rsidRDefault="00FA6930" w:rsidP="00FA6930">
      <w:pPr>
        <w:pStyle w:val="Default"/>
        <w:ind w:left="720"/>
        <w:jc w:val="both"/>
        <w:rPr>
          <w:color w:val="auto"/>
          <w:szCs w:val="23"/>
        </w:rPr>
      </w:pPr>
      <w:r>
        <w:rPr>
          <w:color w:val="auto"/>
          <w:szCs w:val="23"/>
        </w:rPr>
        <w:t>Additional internal bins are available for essential distribution and can be ordered along with additional bin labels by emailing:</w:t>
      </w:r>
      <w:r w:rsidRPr="00C44678">
        <w:rPr>
          <w:rFonts w:eastAsia="Times New Roman" w:cs="Times New Roman"/>
          <w:color w:val="auto"/>
          <w:szCs w:val="23"/>
        </w:rPr>
        <w:t xml:space="preserve"> </w:t>
      </w:r>
      <w:hyperlink r:id="rId16" w:history="1">
        <w:r w:rsidRPr="00FA6930">
          <w:rPr>
            <w:rStyle w:val="Hyperlink"/>
            <w:color w:val="auto"/>
            <w:szCs w:val="23"/>
            <w:u w:val="none"/>
          </w:rPr>
          <w:t>wastesegregation.lypft@nhs.net</w:t>
        </w:r>
      </w:hyperlink>
    </w:p>
    <w:p w:rsidR="00FA6930" w:rsidRDefault="00FA6930" w:rsidP="00FA6930">
      <w:pPr>
        <w:pStyle w:val="Default"/>
        <w:ind w:left="720"/>
        <w:jc w:val="both"/>
        <w:rPr>
          <w:color w:val="auto"/>
          <w:szCs w:val="23"/>
        </w:rPr>
      </w:pPr>
    </w:p>
    <w:p w:rsidR="00FA6930" w:rsidRPr="00415E81" w:rsidRDefault="00FA6930" w:rsidP="00FA6930">
      <w:pPr>
        <w:pStyle w:val="Default"/>
        <w:ind w:left="720"/>
        <w:jc w:val="both"/>
        <w:rPr>
          <w:color w:val="auto"/>
          <w:sz w:val="20"/>
          <w:szCs w:val="20"/>
        </w:rPr>
      </w:pPr>
      <w:r w:rsidRPr="00415E81">
        <w:rPr>
          <w:color w:val="auto"/>
          <w:sz w:val="20"/>
          <w:szCs w:val="20"/>
        </w:rPr>
        <w:t xml:space="preserve">*Due to limited supply we will be allowing the use of Tiger-Striped </w:t>
      </w:r>
      <w:r>
        <w:rPr>
          <w:color w:val="auto"/>
          <w:sz w:val="20"/>
          <w:szCs w:val="20"/>
        </w:rPr>
        <w:t xml:space="preserve">(Offensive waste) </w:t>
      </w:r>
      <w:r w:rsidRPr="00415E81">
        <w:rPr>
          <w:color w:val="auto"/>
          <w:sz w:val="20"/>
          <w:szCs w:val="20"/>
        </w:rPr>
        <w:t xml:space="preserve">bins </w:t>
      </w:r>
      <w:r>
        <w:rPr>
          <w:color w:val="auto"/>
          <w:sz w:val="20"/>
          <w:szCs w:val="20"/>
        </w:rPr>
        <w:t xml:space="preserve">to be repurposed, </w:t>
      </w:r>
      <w:r w:rsidRPr="00415E81">
        <w:rPr>
          <w:color w:val="auto"/>
          <w:sz w:val="20"/>
          <w:szCs w:val="20"/>
        </w:rPr>
        <w:t xml:space="preserve">appropriately labelled and lined with orange bags for </w:t>
      </w:r>
      <w:r>
        <w:rPr>
          <w:color w:val="auto"/>
          <w:sz w:val="20"/>
          <w:szCs w:val="20"/>
        </w:rPr>
        <w:t xml:space="preserve">the </w:t>
      </w:r>
      <w:r w:rsidRPr="00415E81">
        <w:rPr>
          <w:color w:val="auto"/>
          <w:sz w:val="20"/>
          <w:szCs w:val="20"/>
        </w:rPr>
        <w:t>internal disposal of infectious waste</w:t>
      </w:r>
      <w:r>
        <w:rPr>
          <w:color w:val="auto"/>
          <w:sz w:val="20"/>
          <w:szCs w:val="20"/>
        </w:rPr>
        <w:t xml:space="preserve"> only</w:t>
      </w:r>
      <w:r w:rsidRPr="00415E81">
        <w:rPr>
          <w:color w:val="auto"/>
          <w:sz w:val="20"/>
          <w:szCs w:val="20"/>
        </w:rPr>
        <w:t>.</w:t>
      </w:r>
    </w:p>
    <w:p w:rsidR="00FA6930" w:rsidRDefault="003A7CFB" w:rsidP="00FA6930">
      <w:pPr>
        <w:pStyle w:val="Default"/>
        <w:ind w:left="720"/>
        <w:jc w:val="both"/>
        <w:rPr>
          <w:b/>
          <w:color w:val="auto"/>
          <w:szCs w:val="23"/>
        </w:rPr>
      </w:pPr>
      <w:r>
        <w:rPr>
          <w:noProof/>
          <w:lang w:eastAsia="en-GB"/>
        </w:rPr>
        <w:drawing>
          <wp:anchor distT="0" distB="0" distL="114300" distR="114300" simplePos="0" relativeHeight="251663360" behindDoc="1" locked="0" layoutInCell="1" allowOverlap="1">
            <wp:simplePos x="0" y="0"/>
            <wp:positionH relativeFrom="column">
              <wp:posOffset>4417695</wp:posOffset>
            </wp:positionH>
            <wp:positionV relativeFrom="paragraph">
              <wp:posOffset>29210</wp:posOffset>
            </wp:positionV>
            <wp:extent cx="2147570" cy="2147570"/>
            <wp:effectExtent l="0" t="0" r="0" b="0"/>
            <wp:wrapSquare wrapText="bothSides"/>
            <wp:docPr id="27" name="Picture 27" descr="20L Small Orange Medium Duty Clinical Waste Bags - 1 Roll of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L Small Orange Medium Duty Clinical Waste Bags - 1 Roll of 5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147570" cy="2147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6930" w:rsidRDefault="00FA6930" w:rsidP="00FA6930">
      <w:pPr>
        <w:pStyle w:val="Default"/>
        <w:ind w:left="720"/>
        <w:jc w:val="both"/>
        <w:rPr>
          <w:b/>
          <w:color w:val="auto"/>
          <w:szCs w:val="23"/>
        </w:rPr>
      </w:pPr>
      <w:r>
        <w:rPr>
          <w:b/>
          <w:color w:val="auto"/>
          <w:szCs w:val="23"/>
        </w:rPr>
        <w:t>Double Bagging of Infectious Waste</w:t>
      </w:r>
    </w:p>
    <w:p w:rsidR="00FA6930" w:rsidRDefault="00FA6930" w:rsidP="00FA6930">
      <w:pPr>
        <w:pStyle w:val="Default"/>
        <w:ind w:left="720"/>
        <w:jc w:val="both"/>
        <w:rPr>
          <w:szCs w:val="23"/>
        </w:rPr>
      </w:pPr>
      <w:r w:rsidRPr="00CA04DD">
        <w:rPr>
          <w:szCs w:val="23"/>
        </w:rPr>
        <w:t xml:space="preserve">All internal infectious waste bins must be </w:t>
      </w:r>
      <w:r>
        <w:rPr>
          <w:szCs w:val="23"/>
        </w:rPr>
        <w:t>pre-</w:t>
      </w:r>
      <w:r w:rsidRPr="00CA04DD">
        <w:rPr>
          <w:szCs w:val="23"/>
        </w:rPr>
        <w:t xml:space="preserve">lined with two </w:t>
      </w:r>
      <w:r>
        <w:rPr>
          <w:szCs w:val="23"/>
        </w:rPr>
        <w:t xml:space="preserve">UN3291 approved </w:t>
      </w:r>
      <w:r w:rsidRPr="00CA04DD">
        <w:rPr>
          <w:szCs w:val="23"/>
        </w:rPr>
        <w:t>orange bags (where stock levels permit) as an added precautionary measure of double bagging infectious waste.</w:t>
      </w:r>
      <w:r>
        <w:rPr>
          <w:szCs w:val="23"/>
        </w:rPr>
        <w:t xml:space="preserve"> A stock of approved orange bags should be kept at each site/ward and ordered by Clinicians via NHS Supply Chain as per usual. If an area/site is running low and cannot get a timely delivery through NHS Supply Chain then LYPFT stores do have a limited contingency stock available for essential distribution.</w:t>
      </w:r>
    </w:p>
    <w:p w:rsidR="00FA6930" w:rsidRDefault="00FA6930" w:rsidP="00FA6930">
      <w:pPr>
        <w:pStyle w:val="Default"/>
        <w:ind w:left="720"/>
        <w:jc w:val="both"/>
        <w:rPr>
          <w:color w:val="auto"/>
          <w:szCs w:val="23"/>
        </w:rPr>
      </w:pPr>
    </w:p>
    <w:p w:rsidR="00FA6930" w:rsidRPr="00642463" w:rsidRDefault="00FA6930" w:rsidP="00FA6930">
      <w:pPr>
        <w:pStyle w:val="Default"/>
        <w:ind w:left="720"/>
        <w:jc w:val="both"/>
        <w:rPr>
          <w:color w:val="auto"/>
          <w:szCs w:val="23"/>
        </w:rPr>
      </w:pPr>
      <w:r w:rsidRPr="00642463">
        <w:rPr>
          <w:color w:val="auto"/>
          <w:szCs w:val="23"/>
        </w:rPr>
        <w:t xml:space="preserve">The </w:t>
      </w:r>
      <w:r w:rsidRPr="00642463">
        <w:rPr>
          <w:b/>
          <w:color w:val="auto"/>
          <w:szCs w:val="23"/>
        </w:rPr>
        <w:t>supply chain order numbers for Orange Bags</w:t>
      </w:r>
      <w:r w:rsidRPr="00642463">
        <w:rPr>
          <w:color w:val="auto"/>
          <w:szCs w:val="23"/>
        </w:rPr>
        <w:t xml:space="preserve"> are:</w:t>
      </w:r>
    </w:p>
    <w:p w:rsidR="00FA6930" w:rsidRPr="00642463" w:rsidRDefault="00FA6930" w:rsidP="00FA6930">
      <w:pPr>
        <w:pStyle w:val="Default"/>
        <w:ind w:left="720"/>
        <w:jc w:val="both"/>
        <w:rPr>
          <w:color w:val="auto"/>
          <w:szCs w:val="23"/>
        </w:rPr>
      </w:pPr>
      <w:r w:rsidRPr="00642463">
        <w:rPr>
          <w:color w:val="auto"/>
          <w:szCs w:val="23"/>
        </w:rPr>
        <w:t>– MVN493 (5M available per month): Orange – 711 x 980mm (28 x 38.5 inch) 40</w:t>
      </w:r>
    </w:p>
    <w:p w:rsidR="00FA6930" w:rsidRPr="00642463" w:rsidRDefault="00FA6930" w:rsidP="00FA6930">
      <w:pPr>
        <w:pStyle w:val="Default"/>
        <w:ind w:left="720"/>
        <w:jc w:val="both"/>
        <w:rPr>
          <w:color w:val="auto"/>
          <w:szCs w:val="23"/>
        </w:rPr>
      </w:pPr>
      <w:proofErr w:type="gramStart"/>
      <w:r w:rsidRPr="00642463">
        <w:rPr>
          <w:color w:val="auto"/>
          <w:szCs w:val="23"/>
        </w:rPr>
        <w:t>micron</w:t>
      </w:r>
      <w:proofErr w:type="gramEnd"/>
      <w:r w:rsidRPr="00642463">
        <w:rPr>
          <w:color w:val="auto"/>
          <w:szCs w:val="23"/>
        </w:rPr>
        <w:t>, pillow seal, 80L heavy duty – £1.60 ex VAT roll of 25.</w:t>
      </w:r>
    </w:p>
    <w:p w:rsidR="00FA6930" w:rsidRPr="00642463" w:rsidRDefault="00FA6930" w:rsidP="00FA6930">
      <w:pPr>
        <w:pStyle w:val="Default"/>
        <w:ind w:left="720"/>
        <w:jc w:val="both"/>
        <w:rPr>
          <w:color w:val="auto"/>
          <w:szCs w:val="23"/>
        </w:rPr>
      </w:pPr>
      <w:r w:rsidRPr="00642463">
        <w:rPr>
          <w:color w:val="auto"/>
          <w:szCs w:val="23"/>
        </w:rPr>
        <w:t>– MVN849 (10M available per month): Orange – 711 x 965xmm (28 x 38 inch) 45</w:t>
      </w:r>
    </w:p>
    <w:p w:rsidR="00FA6930" w:rsidRPr="00642463" w:rsidRDefault="00FA6930" w:rsidP="00FA6930">
      <w:pPr>
        <w:pStyle w:val="Default"/>
        <w:ind w:left="720"/>
        <w:jc w:val="both"/>
        <w:rPr>
          <w:color w:val="auto"/>
          <w:szCs w:val="23"/>
        </w:rPr>
      </w:pPr>
      <w:proofErr w:type="gramStart"/>
      <w:r w:rsidRPr="00642463">
        <w:rPr>
          <w:color w:val="auto"/>
          <w:szCs w:val="23"/>
        </w:rPr>
        <w:t>micron</w:t>
      </w:r>
      <w:proofErr w:type="gramEnd"/>
      <w:r w:rsidRPr="00642463">
        <w:rPr>
          <w:color w:val="auto"/>
          <w:szCs w:val="23"/>
        </w:rPr>
        <w:t>, pillow seal, 80L heavy duty – carriage in bulk – £2.80 ex VAT roll of 25</w:t>
      </w:r>
    </w:p>
    <w:p w:rsidR="00FA6930" w:rsidRPr="004767D2" w:rsidRDefault="00FA6930" w:rsidP="00FA6930">
      <w:pPr>
        <w:pStyle w:val="Default"/>
        <w:ind w:left="720"/>
        <w:jc w:val="both"/>
        <w:rPr>
          <w:color w:val="FF0000"/>
          <w:szCs w:val="23"/>
        </w:rPr>
      </w:pPr>
    </w:p>
    <w:p w:rsidR="00FA6930" w:rsidRPr="002E3963" w:rsidRDefault="00FA6930" w:rsidP="00FA6930">
      <w:pPr>
        <w:pStyle w:val="Default"/>
        <w:jc w:val="both"/>
        <w:rPr>
          <w:b/>
          <w:color w:val="auto"/>
          <w:szCs w:val="23"/>
        </w:rPr>
      </w:pPr>
    </w:p>
    <w:p w:rsidR="00FA6930" w:rsidRDefault="00FA6930" w:rsidP="00FA6930">
      <w:pPr>
        <w:pStyle w:val="Default"/>
        <w:ind w:left="720"/>
        <w:jc w:val="both"/>
        <w:rPr>
          <w:b/>
          <w:color w:val="auto"/>
          <w:szCs w:val="23"/>
        </w:rPr>
      </w:pPr>
      <w:r>
        <w:rPr>
          <w:b/>
          <w:color w:val="auto"/>
          <w:szCs w:val="23"/>
        </w:rPr>
        <w:t>Sealing Infectious Waste Bags</w:t>
      </w:r>
    </w:p>
    <w:p w:rsidR="00FA6930" w:rsidRDefault="00FA6930" w:rsidP="00FA6930">
      <w:pPr>
        <w:pStyle w:val="Default"/>
        <w:ind w:left="720"/>
        <w:jc w:val="both"/>
        <w:rPr>
          <w:color w:val="auto"/>
          <w:szCs w:val="23"/>
        </w:rPr>
      </w:pPr>
      <w:r>
        <w:rPr>
          <w:color w:val="auto"/>
          <w:szCs w:val="23"/>
        </w:rPr>
        <w:t>Bags should only be filled up to the filling line (two thirds full) then closed using the below “Swan Neck” method and sealed using a Trust issued, orange infectious waste identification bag-tie. Once sealed the Clinician must write on the date and ward number/location on the bag with a permanent marker pen.</w:t>
      </w:r>
    </w:p>
    <w:p w:rsidR="00FA6930" w:rsidRDefault="00FA6930" w:rsidP="00FA6930">
      <w:pPr>
        <w:pStyle w:val="Default"/>
        <w:ind w:left="720"/>
        <w:jc w:val="both"/>
        <w:rPr>
          <w:color w:val="auto"/>
          <w:szCs w:val="23"/>
        </w:rPr>
      </w:pPr>
    </w:p>
    <w:p w:rsidR="00FA6930" w:rsidRDefault="00FA6930" w:rsidP="00FA6930">
      <w:pPr>
        <w:pStyle w:val="Default"/>
        <w:ind w:left="720"/>
        <w:rPr>
          <w:color w:val="auto"/>
          <w:szCs w:val="23"/>
        </w:rPr>
      </w:pPr>
      <w:r>
        <w:rPr>
          <w:color w:val="auto"/>
          <w:szCs w:val="23"/>
        </w:rPr>
        <w:t xml:space="preserve">All sites should have a stock of bag-ties for both Infectious (orange) and offensive (yellow &amp; Black) waste bags.   Additional bag-ties can be ordered by emailing: </w:t>
      </w:r>
      <w:hyperlink r:id="rId19" w:history="1">
        <w:r w:rsidRPr="00FA6930">
          <w:rPr>
            <w:rStyle w:val="Hyperlink"/>
            <w:color w:val="auto"/>
            <w:szCs w:val="23"/>
            <w:u w:val="none"/>
          </w:rPr>
          <w:t>wastesegregation.lypft@nhs.net</w:t>
        </w:r>
      </w:hyperlink>
    </w:p>
    <w:p w:rsidR="00550A77" w:rsidRPr="001E4B3E" w:rsidRDefault="00655565" w:rsidP="001E4B3E">
      <w:pPr>
        <w:pStyle w:val="Default"/>
        <w:ind w:left="720"/>
        <w:jc w:val="both"/>
        <w:rPr>
          <w:color w:val="auto"/>
          <w:sz w:val="22"/>
          <w:szCs w:val="22"/>
        </w:rPr>
      </w:pPr>
      <w:r>
        <w:rPr>
          <w:color w:val="auto"/>
          <w:sz w:val="22"/>
          <w:szCs w:val="22"/>
        </w:rPr>
        <w:br w:type="page"/>
      </w:r>
    </w:p>
    <w:p w:rsidR="00550A77" w:rsidRPr="001E4B3E" w:rsidRDefault="00550A77" w:rsidP="001E4B3E">
      <w:pPr>
        <w:pStyle w:val="Default"/>
        <w:ind w:left="720"/>
        <w:jc w:val="both"/>
        <w:rPr>
          <w:color w:val="auto"/>
          <w:sz w:val="22"/>
          <w:szCs w:val="22"/>
        </w:rPr>
      </w:pPr>
    </w:p>
    <w:p w:rsidR="00550A77" w:rsidRPr="001E4B3E" w:rsidRDefault="00550A77" w:rsidP="001E4B3E">
      <w:pPr>
        <w:pStyle w:val="Default"/>
        <w:ind w:left="720"/>
        <w:jc w:val="both"/>
        <w:rPr>
          <w:color w:val="auto"/>
          <w:sz w:val="22"/>
          <w:szCs w:val="22"/>
        </w:rPr>
      </w:pPr>
    </w:p>
    <w:p w:rsidR="00550A77" w:rsidRPr="001E4B3E" w:rsidRDefault="003A7CFB" w:rsidP="001E4B3E">
      <w:pPr>
        <w:pStyle w:val="Default"/>
        <w:ind w:left="720"/>
        <w:jc w:val="both"/>
        <w:rPr>
          <w:color w:val="auto"/>
          <w:sz w:val="22"/>
          <w:szCs w:val="22"/>
        </w:rPr>
      </w:pPr>
      <w:r>
        <w:rPr>
          <w:noProof/>
          <w:sz w:val="22"/>
          <w:szCs w:val="22"/>
          <w:lang w:eastAsia="en-GB"/>
        </w:rPr>
        <w:drawing>
          <wp:anchor distT="0" distB="0" distL="114300" distR="114300" simplePos="0" relativeHeight="251653120" behindDoc="0" locked="0" layoutInCell="1" allowOverlap="1">
            <wp:simplePos x="0" y="0"/>
            <wp:positionH relativeFrom="column">
              <wp:posOffset>1002030</wp:posOffset>
            </wp:positionH>
            <wp:positionV relativeFrom="paragraph">
              <wp:posOffset>6350</wp:posOffset>
            </wp:positionV>
            <wp:extent cx="4188460" cy="648970"/>
            <wp:effectExtent l="0" t="0" r="0" b="0"/>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8460" cy="648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0A77" w:rsidRPr="001E4B3E" w:rsidRDefault="00550A77" w:rsidP="001E4B3E">
      <w:pPr>
        <w:pStyle w:val="Default"/>
        <w:ind w:left="720"/>
        <w:jc w:val="both"/>
        <w:rPr>
          <w:color w:val="auto"/>
          <w:sz w:val="22"/>
          <w:szCs w:val="22"/>
        </w:rPr>
      </w:pPr>
    </w:p>
    <w:p w:rsidR="00550A77" w:rsidRPr="001E4B3E" w:rsidRDefault="00550A77" w:rsidP="001E4B3E">
      <w:pPr>
        <w:pStyle w:val="Default"/>
        <w:ind w:left="720"/>
        <w:jc w:val="both"/>
        <w:rPr>
          <w:color w:val="auto"/>
          <w:sz w:val="22"/>
          <w:szCs w:val="22"/>
        </w:rPr>
      </w:pPr>
    </w:p>
    <w:p w:rsidR="00550A77" w:rsidRPr="001E4B3E" w:rsidRDefault="00550A77" w:rsidP="001E4B3E">
      <w:pPr>
        <w:pStyle w:val="Default"/>
        <w:ind w:left="720"/>
        <w:jc w:val="both"/>
        <w:rPr>
          <w:color w:val="auto"/>
          <w:sz w:val="22"/>
          <w:szCs w:val="22"/>
        </w:rPr>
      </w:pPr>
    </w:p>
    <w:p w:rsidR="00550A77" w:rsidRPr="001E4B3E" w:rsidRDefault="003A7CFB" w:rsidP="001E4B3E">
      <w:pPr>
        <w:pStyle w:val="Default"/>
        <w:ind w:left="720"/>
        <w:jc w:val="both"/>
        <w:rPr>
          <w:color w:val="auto"/>
          <w:sz w:val="22"/>
          <w:szCs w:val="22"/>
        </w:rPr>
      </w:pPr>
      <w:r>
        <w:rPr>
          <w:noProof/>
          <w:sz w:val="22"/>
          <w:szCs w:val="22"/>
          <w:lang w:eastAsia="en-GB"/>
        </w:rPr>
        <w:drawing>
          <wp:anchor distT="0" distB="0" distL="114300" distR="114300" simplePos="0" relativeHeight="251652096" behindDoc="0" locked="0" layoutInCell="1" allowOverlap="1">
            <wp:simplePos x="0" y="0"/>
            <wp:positionH relativeFrom="column">
              <wp:posOffset>459740</wp:posOffset>
            </wp:positionH>
            <wp:positionV relativeFrom="paragraph">
              <wp:posOffset>78105</wp:posOffset>
            </wp:positionV>
            <wp:extent cx="5562600" cy="4671060"/>
            <wp:effectExtent l="0" t="0" r="0"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2600" cy="4671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0A77" w:rsidRPr="001E4B3E" w:rsidRDefault="00550A77" w:rsidP="001E4B3E">
      <w:pPr>
        <w:pStyle w:val="Default"/>
        <w:ind w:left="720"/>
        <w:jc w:val="both"/>
        <w:rPr>
          <w:color w:val="auto"/>
          <w:sz w:val="22"/>
          <w:szCs w:val="22"/>
        </w:rPr>
      </w:pPr>
    </w:p>
    <w:p w:rsidR="00550A77" w:rsidRPr="001E4B3E" w:rsidRDefault="00550A77" w:rsidP="001E4B3E">
      <w:pPr>
        <w:pStyle w:val="Default"/>
        <w:ind w:left="720"/>
        <w:jc w:val="both"/>
        <w:rPr>
          <w:color w:val="auto"/>
          <w:sz w:val="22"/>
          <w:szCs w:val="22"/>
        </w:rPr>
      </w:pPr>
    </w:p>
    <w:p w:rsidR="00550A77" w:rsidRPr="001E4B3E" w:rsidRDefault="00550A77" w:rsidP="001E4B3E">
      <w:pPr>
        <w:pStyle w:val="Default"/>
        <w:ind w:left="720"/>
        <w:jc w:val="both"/>
        <w:rPr>
          <w:color w:val="auto"/>
          <w:sz w:val="22"/>
          <w:szCs w:val="22"/>
        </w:rPr>
      </w:pPr>
    </w:p>
    <w:p w:rsidR="00550A77" w:rsidRPr="001E4B3E" w:rsidRDefault="00550A77" w:rsidP="001E4B3E">
      <w:pPr>
        <w:pStyle w:val="Default"/>
        <w:ind w:left="720"/>
        <w:jc w:val="both"/>
        <w:rPr>
          <w:color w:val="auto"/>
          <w:sz w:val="22"/>
          <w:szCs w:val="22"/>
        </w:rPr>
      </w:pPr>
    </w:p>
    <w:p w:rsidR="00550A77" w:rsidRPr="001E4B3E" w:rsidRDefault="00550A77" w:rsidP="001E4B3E">
      <w:pPr>
        <w:pStyle w:val="Default"/>
        <w:ind w:left="720"/>
        <w:jc w:val="both"/>
        <w:rPr>
          <w:color w:val="auto"/>
          <w:sz w:val="22"/>
          <w:szCs w:val="22"/>
        </w:rPr>
      </w:pPr>
    </w:p>
    <w:p w:rsidR="00550A77" w:rsidRPr="001E4B3E" w:rsidRDefault="00550A77" w:rsidP="001E4B3E">
      <w:pPr>
        <w:pStyle w:val="Default"/>
        <w:ind w:left="720"/>
        <w:jc w:val="both"/>
        <w:rPr>
          <w:color w:val="auto"/>
          <w:sz w:val="22"/>
          <w:szCs w:val="22"/>
        </w:rPr>
      </w:pPr>
    </w:p>
    <w:p w:rsidR="00550A77" w:rsidRPr="001E4B3E" w:rsidRDefault="00550A77" w:rsidP="001E4B3E">
      <w:pPr>
        <w:pStyle w:val="Default"/>
        <w:ind w:left="720"/>
        <w:jc w:val="both"/>
        <w:rPr>
          <w:color w:val="auto"/>
          <w:sz w:val="22"/>
          <w:szCs w:val="22"/>
        </w:rPr>
      </w:pPr>
    </w:p>
    <w:p w:rsidR="00550A77" w:rsidRPr="001E4B3E" w:rsidRDefault="00550A77" w:rsidP="001E4B3E">
      <w:pPr>
        <w:pStyle w:val="Default"/>
        <w:ind w:left="720"/>
        <w:jc w:val="both"/>
        <w:rPr>
          <w:color w:val="auto"/>
          <w:sz w:val="22"/>
          <w:szCs w:val="22"/>
        </w:rPr>
      </w:pPr>
    </w:p>
    <w:p w:rsidR="00550A77" w:rsidRPr="001E4B3E" w:rsidRDefault="00550A77" w:rsidP="001E4B3E">
      <w:pPr>
        <w:pStyle w:val="Default"/>
        <w:ind w:left="720"/>
        <w:jc w:val="both"/>
        <w:rPr>
          <w:color w:val="auto"/>
          <w:sz w:val="22"/>
          <w:szCs w:val="22"/>
        </w:rPr>
      </w:pPr>
    </w:p>
    <w:p w:rsidR="00550A77" w:rsidRPr="001E4B3E" w:rsidRDefault="00550A77" w:rsidP="001E4B3E">
      <w:pPr>
        <w:pStyle w:val="Default"/>
        <w:ind w:left="720"/>
        <w:jc w:val="both"/>
        <w:rPr>
          <w:color w:val="auto"/>
          <w:sz w:val="22"/>
          <w:szCs w:val="22"/>
        </w:rPr>
      </w:pPr>
    </w:p>
    <w:p w:rsidR="00550A77" w:rsidRPr="001E4B3E" w:rsidRDefault="00550A77" w:rsidP="001E4B3E">
      <w:pPr>
        <w:pStyle w:val="Default"/>
        <w:ind w:left="720"/>
        <w:jc w:val="both"/>
        <w:rPr>
          <w:color w:val="auto"/>
          <w:sz w:val="22"/>
          <w:szCs w:val="22"/>
        </w:rPr>
      </w:pPr>
    </w:p>
    <w:p w:rsidR="00550A77" w:rsidRPr="001E4B3E" w:rsidRDefault="00550A77" w:rsidP="001E4B3E">
      <w:pPr>
        <w:pStyle w:val="Default"/>
        <w:ind w:left="720"/>
        <w:jc w:val="both"/>
        <w:rPr>
          <w:color w:val="auto"/>
          <w:sz w:val="22"/>
          <w:szCs w:val="22"/>
        </w:rPr>
      </w:pPr>
    </w:p>
    <w:p w:rsidR="00550A77" w:rsidRPr="001E4B3E" w:rsidRDefault="00550A77" w:rsidP="001E4B3E">
      <w:pPr>
        <w:pStyle w:val="Default"/>
        <w:ind w:left="720"/>
        <w:jc w:val="both"/>
        <w:rPr>
          <w:color w:val="auto"/>
          <w:sz w:val="22"/>
          <w:szCs w:val="22"/>
        </w:rPr>
      </w:pPr>
    </w:p>
    <w:p w:rsidR="00550A77" w:rsidRPr="001E4B3E" w:rsidRDefault="00550A77" w:rsidP="001E4B3E">
      <w:pPr>
        <w:pStyle w:val="Default"/>
        <w:ind w:left="720"/>
        <w:jc w:val="both"/>
        <w:rPr>
          <w:color w:val="auto"/>
          <w:sz w:val="22"/>
          <w:szCs w:val="22"/>
        </w:rPr>
      </w:pPr>
    </w:p>
    <w:p w:rsidR="00550A77" w:rsidRPr="001E4B3E" w:rsidRDefault="00550A77" w:rsidP="001E4B3E">
      <w:pPr>
        <w:pStyle w:val="Default"/>
        <w:ind w:left="720"/>
        <w:jc w:val="both"/>
        <w:rPr>
          <w:b/>
          <w:color w:val="auto"/>
          <w:sz w:val="22"/>
          <w:szCs w:val="22"/>
        </w:rPr>
      </w:pPr>
    </w:p>
    <w:p w:rsidR="00550A77" w:rsidRPr="001E4B3E" w:rsidRDefault="00550A77" w:rsidP="001E4B3E">
      <w:pPr>
        <w:pStyle w:val="Default"/>
        <w:ind w:left="720"/>
        <w:jc w:val="both"/>
        <w:rPr>
          <w:b/>
          <w:color w:val="auto"/>
          <w:sz w:val="22"/>
          <w:szCs w:val="22"/>
        </w:rPr>
      </w:pPr>
    </w:p>
    <w:p w:rsidR="00550A77" w:rsidRPr="001E4B3E" w:rsidRDefault="00550A77" w:rsidP="001E4B3E">
      <w:pPr>
        <w:pStyle w:val="Default"/>
        <w:ind w:left="360"/>
        <w:jc w:val="both"/>
        <w:rPr>
          <w:noProof/>
          <w:sz w:val="22"/>
          <w:szCs w:val="22"/>
          <w:lang w:eastAsia="en-GB"/>
        </w:rPr>
      </w:pPr>
    </w:p>
    <w:p w:rsidR="00550A77" w:rsidRPr="001E4B3E" w:rsidRDefault="00550A77" w:rsidP="001E4B3E">
      <w:pPr>
        <w:pStyle w:val="Default"/>
        <w:ind w:left="360"/>
        <w:jc w:val="both"/>
        <w:rPr>
          <w:b/>
          <w:color w:val="auto"/>
          <w:sz w:val="22"/>
          <w:szCs w:val="22"/>
        </w:rPr>
      </w:pPr>
    </w:p>
    <w:p w:rsidR="00550A77" w:rsidRPr="001E4B3E" w:rsidRDefault="00550A77" w:rsidP="001E4B3E">
      <w:pPr>
        <w:pStyle w:val="Default"/>
        <w:ind w:left="360"/>
        <w:jc w:val="both"/>
        <w:rPr>
          <w:b/>
          <w:color w:val="auto"/>
          <w:sz w:val="22"/>
          <w:szCs w:val="22"/>
        </w:rPr>
      </w:pPr>
    </w:p>
    <w:p w:rsidR="00550A77" w:rsidRPr="001E4B3E" w:rsidRDefault="00550A77" w:rsidP="001E4B3E">
      <w:pPr>
        <w:pStyle w:val="Default"/>
        <w:ind w:left="360"/>
        <w:jc w:val="both"/>
        <w:rPr>
          <w:b/>
          <w:color w:val="auto"/>
          <w:sz w:val="22"/>
          <w:szCs w:val="22"/>
        </w:rPr>
      </w:pPr>
    </w:p>
    <w:p w:rsidR="00550A77" w:rsidRPr="001E4B3E" w:rsidRDefault="00550A77" w:rsidP="001E4B3E">
      <w:pPr>
        <w:pStyle w:val="Default"/>
        <w:ind w:left="360"/>
        <w:jc w:val="both"/>
        <w:rPr>
          <w:b/>
          <w:color w:val="auto"/>
          <w:sz w:val="22"/>
          <w:szCs w:val="22"/>
        </w:rPr>
      </w:pPr>
    </w:p>
    <w:p w:rsidR="00550A77" w:rsidRPr="001E4B3E" w:rsidRDefault="00550A77" w:rsidP="001E4B3E">
      <w:pPr>
        <w:pStyle w:val="Default"/>
        <w:ind w:left="360"/>
        <w:jc w:val="both"/>
        <w:rPr>
          <w:b/>
          <w:color w:val="auto"/>
          <w:sz w:val="22"/>
          <w:szCs w:val="22"/>
        </w:rPr>
      </w:pPr>
    </w:p>
    <w:p w:rsidR="00550A77" w:rsidRPr="001E4B3E" w:rsidRDefault="00550A77" w:rsidP="001E4B3E">
      <w:pPr>
        <w:pStyle w:val="Default"/>
        <w:ind w:left="360"/>
        <w:jc w:val="both"/>
        <w:rPr>
          <w:b/>
          <w:color w:val="auto"/>
          <w:sz w:val="22"/>
          <w:szCs w:val="22"/>
        </w:rPr>
      </w:pPr>
    </w:p>
    <w:p w:rsidR="00550A77" w:rsidRPr="001E4B3E" w:rsidRDefault="00550A77" w:rsidP="001E4B3E">
      <w:pPr>
        <w:pStyle w:val="Default"/>
        <w:ind w:left="360"/>
        <w:jc w:val="both"/>
        <w:rPr>
          <w:b/>
          <w:color w:val="auto"/>
          <w:sz w:val="22"/>
          <w:szCs w:val="22"/>
        </w:rPr>
      </w:pPr>
    </w:p>
    <w:p w:rsidR="00550A77" w:rsidRPr="001E4B3E" w:rsidRDefault="00550A77" w:rsidP="001E4B3E">
      <w:pPr>
        <w:pStyle w:val="Default"/>
        <w:ind w:left="360"/>
        <w:jc w:val="both"/>
        <w:rPr>
          <w:b/>
          <w:color w:val="auto"/>
          <w:sz w:val="22"/>
          <w:szCs w:val="22"/>
        </w:rPr>
      </w:pPr>
    </w:p>
    <w:p w:rsidR="00550A77" w:rsidRPr="001E4B3E" w:rsidRDefault="00550A77" w:rsidP="001E4B3E">
      <w:pPr>
        <w:pStyle w:val="Default"/>
        <w:ind w:left="360"/>
        <w:jc w:val="both"/>
        <w:rPr>
          <w:b/>
          <w:color w:val="auto"/>
          <w:sz w:val="22"/>
          <w:szCs w:val="22"/>
        </w:rPr>
      </w:pPr>
    </w:p>
    <w:p w:rsidR="00550A77" w:rsidRPr="001E4B3E" w:rsidRDefault="00550A77" w:rsidP="001E4B3E">
      <w:pPr>
        <w:pStyle w:val="Default"/>
        <w:ind w:left="360"/>
        <w:jc w:val="both"/>
        <w:rPr>
          <w:b/>
          <w:color w:val="auto"/>
          <w:sz w:val="22"/>
          <w:szCs w:val="22"/>
        </w:rPr>
      </w:pPr>
    </w:p>
    <w:p w:rsidR="00550A77" w:rsidRPr="001E4B3E" w:rsidRDefault="00550A77" w:rsidP="001E4B3E">
      <w:pPr>
        <w:pStyle w:val="Default"/>
        <w:ind w:left="360"/>
        <w:jc w:val="both"/>
        <w:rPr>
          <w:b/>
          <w:color w:val="auto"/>
          <w:sz w:val="22"/>
          <w:szCs w:val="22"/>
        </w:rPr>
      </w:pPr>
    </w:p>
    <w:p w:rsidR="00550A77" w:rsidRPr="001E4B3E" w:rsidRDefault="00550A77" w:rsidP="001E4B3E">
      <w:pPr>
        <w:pStyle w:val="Default"/>
        <w:ind w:left="360"/>
        <w:jc w:val="both"/>
        <w:rPr>
          <w:b/>
          <w:color w:val="auto"/>
          <w:sz w:val="22"/>
          <w:szCs w:val="22"/>
        </w:rPr>
      </w:pPr>
    </w:p>
    <w:p w:rsidR="00550A77" w:rsidRPr="001E4B3E" w:rsidRDefault="00550A77" w:rsidP="001E4B3E">
      <w:pPr>
        <w:pStyle w:val="Default"/>
        <w:ind w:left="360"/>
        <w:jc w:val="both"/>
        <w:rPr>
          <w:b/>
          <w:color w:val="auto"/>
          <w:sz w:val="22"/>
          <w:szCs w:val="22"/>
        </w:rPr>
      </w:pPr>
    </w:p>
    <w:p w:rsidR="00550A77" w:rsidRPr="001E4B3E" w:rsidRDefault="00550A77" w:rsidP="001E4B3E">
      <w:pPr>
        <w:pStyle w:val="Default"/>
        <w:ind w:left="720"/>
        <w:jc w:val="both"/>
        <w:rPr>
          <w:b/>
          <w:color w:val="auto"/>
          <w:sz w:val="22"/>
          <w:szCs w:val="22"/>
        </w:rPr>
      </w:pPr>
      <w:r w:rsidRPr="001E4B3E">
        <w:rPr>
          <w:b/>
          <w:color w:val="auto"/>
          <w:sz w:val="22"/>
          <w:szCs w:val="22"/>
        </w:rPr>
        <w:t>Storing of Sealed Infectious Waste Bags Whilst Awaiting Decant Into External Bins</w:t>
      </w:r>
    </w:p>
    <w:p w:rsidR="00550A77" w:rsidRPr="001E4B3E" w:rsidRDefault="00550A77" w:rsidP="001E4B3E">
      <w:pPr>
        <w:pStyle w:val="Default"/>
        <w:ind w:left="720"/>
        <w:jc w:val="both"/>
        <w:rPr>
          <w:color w:val="auto"/>
          <w:sz w:val="22"/>
          <w:szCs w:val="22"/>
        </w:rPr>
      </w:pPr>
      <w:r w:rsidRPr="001E4B3E">
        <w:rPr>
          <w:color w:val="auto"/>
          <w:sz w:val="22"/>
          <w:szCs w:val="22"/>
        </w:rPr>
        <w:t>If resources allow then it is preferable that any sealed bagged infectious waste is removed to the external bins immediately, however temporary storage is permitted for short periods of time. Under no circumstances should bagged infectious waste be temporarily stored for longer than 8 hours.</w:t>
      </w:r>
    </w:p>
    <w:p w:rsidR="00550A77" w:rsidRPr="001E4B3E" w:rsidRDefault="00550A77" w:rsidP="001E4B3E">
      <w:pPr>
        <w:pStyle w:val="Default"/>
        <w:jc w:val="both"/>
        <w:rPr>
          <w:color w:val="auto"/>
          <w:sz w:val="22"/>
          <w:szCs w:val="22"/>
        </w:rPr>
      </w:pPr>
    </w:p>
    <w:p w:rsidR="00550A77" w:rsidRPr="001E4B3E" w:rsidRDefault="00550A77" w:rsidP="001E4B3E">
      <w:pPr>
        <w:pStyle w:val="Default"/>
        <w:ind w:left="720"/>
        <w:jc w:val="both"/>
        <w:rPr>
          <w:color w:val="auto"/>
          <w:sz w:val="22"/>
          <w:szCs w:val="22"/>
        </w:rPr>
      </w:pPr>
      <w:r w:rsidRPr="001E4B3E">
        <w:rPr>
          <w:color w:val="auto"/>
          <w:sz w:val="22"/>
          <w:szCs w:val="22"/>
        </w:rPr>
        <w:t>Sealed bagged infectious waste can be temporarily stored if it is clearly segregated from other bagged wastes in an appropriate container (either a wheeled or non-wheeled bin or wheeled cage used solely for infectious waste). The storage location must be secure and agreed locally between Clinicians and Trust Porters or IFM.</w:t>
      </w:r>
    </w:p>
    <w:p w:rsidR="00550A77" w:rsidRPr="001E4B3E" w:rsidRDefault="00550A77" w:rsidP="001E4B3E">
      <w:pPr>
        <w:pStyle w:val="Default"/>
        <w:ind w:left="720"/>
        <w:jc w:val="both"/>
        <w:rPr>
          <w:color w:val="auto"/>
          <w:sz w:val="22"/>
          <w:szCs w:val="22"/>
        </w:rPr>
      </w:pPr>
    </w:p>
    <w:p w:rsidR="00550A77" w:rsidRPr="001E4B3E" w:rsidRDefault="00550A77" w:rsidP="001E4B3E">
      <w:pPr>
        <w:ind w:left="720"/>
        <w:jc w:val="both"/>
        <w:rPr>
          <w:b/>
          <w:sz w:val="22"/>
          <w:szCs w:val="22"/>
        </w:rPr>
      </w:pPr>
      <w:r w:rsidRPr="001E4B3E">
        <w:rPr>
          <w:b/>
          <w:sz w:val="22"/>
          <w:szCs w:val="22"/>
        </w:rPr>
        <w:t>External Storage of Infectious Waste Bags</w:t>
      </w:r>
    </w:p>
    <w:p w:rsidR="00550A77" w:rsidRDefault="00550A77" w:rsidP="001E4B3E">
      <w:pPr>
        <w:ind w:left="720"/>
        <w:jc w:val="both"/>
        <w:rPr>
          <w:sz w:val="22"/>
          <w:szCs w:val="22"/>
        </w:rPr>
      </w:pPr>
      <w:r w:rsidRPr="001E4B3E">
        <w:rPr>
          <w:sz w:val="22"/>
          <w:szCs w:val="22"/>
        </w:rPr>
        <w:t>Bagged Infectious waste must be segregated in the relevantly labelled, UN approved external bin designated specifically for infectious waste. Do not mix Infectious waste bags with non-infectious waste bags. External bins must be kept locked at all times and stored in a secure location whilst awaiting collection and disposal by the Waste Contractor.</w:t>
      </w:r>
    </w:p>
    <w:p w:rsidR="00655565" w:rsidRDefault="00655565" w:rsidP="001E4B3E">
      <w:pPr>
        <w:ind w:left="720"/>
        <w:jc w:val="both"/>
        <w:rPr>
          <w:sz w:val="22"/>
          <w:szCs w:val="22"/>
        </w:rPr>
      </w:pPr>
    </w:p>
    <w:p w:rsidR="00655565" w:rsidRDefault="00655565" w:rsidP="001E4B3E">
      <w:pPr>
        <w:ind w:left="720"/>
        <w:jc w:val="both"/>
        <w:rPr>
          <w:sz w:val="22"/>
          <w:szCs w:val="22"/>
        </w:rPr>
      </w:pPr>
    </w:p>
    <w:p w:rsidR="00655565" w:rsidRDefault="00655565" w:rsidP="001E4B3E">
      <w:pPr>
        <w:ind w:left="720"/>
        <w:jc w:val="both"/>
        <w:rPr>
          <w:sz w:val="22"/>
          <w:szCs w:val="22"/>
        </w:rPr>
      </w:pPr>
    </w:p>
    <w:p w:rsidR="00655565" w:rsidRDefault="00655565" w:rsidP="001E4B3E">
      <w:pPr>
        <w:ind w:left="720"/>
        <w:jc w:val="both"/>
        <w:rPr>
          <w:sz w:val="22"/>
          <w:szCs w:val="22"/>
        </w:rPr>
      </w:pPr>
    </w:p>
    <w:p w:rsidR="00655565" w:rsidRPr="001E4B3E" w:rsidRDefault="00655565" w:rsidP="001E4B3E">
      <w:pPr>
        <w:ind w:left="720"/>
        <w:jc w:val="both"/>
        <w:rPr>
          <w:sz w:val="22"/>
          <w:szCs w:val="22"/>
        </w:rPr>
      </w:pPr>
    </w:p>
    <w:p w:rsidR="00550A77" w:rsidRPr="001E4B3E" w:rsidRDefault="00550A77" w:rsidP="001E4B3E">
      <w:pPr>
        <w:ind w:left="720"/>
        <w:jc w:val="both"/>
        <w:rPr>
          <w:sz w:val="22"/>
          <w:szCs w:val="22"/>
        </w:rPr>
      </w:pPr>
    </w:p>
    <w:p w:rsidR="00550A77" w:rsidRPr="007317C0" w:rsidRDefault="007317C0" w:rsidP="001E4B3E">
      <w:pPr>
        <w:ind w:left="720"/>
        <w:jc w:val="both"/>
        <w:rPr>
          <w:b/>
          <w:sz w:val="22"/>
          <w:szCs w:val="22"/>
        </w:rPr>
      </w:pPr>
      <w:r w:rsidRPr="007317C0">
        <w:rPr>
          <w:b/>
          <w:sz w:val="22"/>
          <w:szCs w:val="22"/>
        </w:rPr>
        <w:t>Illustration (1) I</w:t>
      </w:r>
      <w:r w:rsidR="00550A77" w:rsidRPr="007317C0">
        <w:rPr>
          <w:b/>
          <w:sz w:val="22"/>
          <w:szCs w:val="22"/>
        </w:rPr>
        <w:t xml:space="preserve">nfectious waste external bin label </w:t>
      </w:r>
    </w:p>
    <w:p w:rsidR="00550A77" w:rsidRPr="001E4B3E" w:rsidRDefault="00550A77" w:rsidP="001E4B3E">
      <w:pPr>
        <w:ind w:left="720"/>
        <w:jc w:val="both"/>
        <w:rPr>
          <w:sz w:val="22"/>
          <w:szCs w:val="22"/>
        </w:rPr>
      </w:pPr>
    </w:p>
    <w:p w:rsidR="00550A77" w:rsidRPr="001E4B3E" w:rsidRDefault="003A7CFB" w:rsidP="001E4B3E">
      <w:pPr>
        <w:ind w:left="720"/>
        <w:jc w:val="both"/>
        <w:rPr>
          <w:sz w:val="22"/>
          <w:szCs w:val="22"/>
        </w:rPr>
      </w:pPr>
      <w:r>
        <w:rPr>
          <w:noProof/>
          <w:sz w:val="22"/>
          <w:szCs w:val="22"/>
          <w:lang w:eastAsia="en-GB"/>
        </w:rPr>
        <w:drawing>
          <wp:anchor distT="0" distB="0" distL="114300" distR="114300" simplePos="0" relativeHeight="251654144" behindDoc="0" locked="0" layoutInCell="1" allowOverlap="1">
            <wp:simplePos x="0" y="0"/>
            <wp:positionH relativeFrom="column">
              <wp:posOffset>497840</wp:posOffset>
            </wp:positionH>
            <wp:positionV relativeFrom="paragraph">
              <wp:posOffset>39370</wp:posOffset>
            </wp:positionV>
            <wp:extent cx="3841115" cy="2077720"/>
            <wp:effectExtent l="0" t="0" r="0" b="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t="14146" b="7671"/>
                    <a:stretch>
                      <a:fillRect/>
                    </a:stretch>
                  </pic:blipFill>
                  <pic:spPr bwMode="auto">
                    <a:xfrm>
                      <a:off x="0" y="0"/>
                      <a:ext cx="3841115" cy="2077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0A77" w:rsidRPr="001E4B3E" w:rsidRDefault="00550A77" w:rsidP="001E4B3E">
      <w:pPr>
        <w:ind w:left="720"/>
        <w:jc w:val="both"/>
        <w:rPr>
          <w:sz w:val="22"/>
          <w:szCs w:val="22"/>
        </w:rPr>
      </w:pPr>
    </w:p>
    <w:p w:rsidR="00550A77" w:rsidRPr="001E4B3E" w:rsidRDefault="00550A77" w:rsidP="001E4B3E">
      <w:pPr>
        <w:ind w:left="720"/>
        <w:jc w:val="both"/>
        <w:rPr>
          <w:sz w:val="22"/>
          <w:szCs w:val="22"/>
        </w:rPr>
      </w:pPr>
    </w:p>
    <w:p w:rsidR="00550A77" w:rsidRPr="001E4B3E" w:rsidRDefault="00550A77" w:rsidP="001E4B3E">
      <w:pPr>
        <w:ind w:left="720"/>
        <w:jc w:val="both"/>
        <w:rPr>
          <w:sz w:val="22"/>
          <w:szCs w:val="22"/>
        </w:rPr>
      </w:pPr>
    </w:p>
    <w:p w:rsidR="00550A77" w:rsidRPr="001E4B3E" w:rsidRDefault="00550A77" w:rsidP="001E4B3E">
      <w:pPr>
        <w:ind w:left="720"/>
        <w:jc w:val="both"/>
        <w:rPr>
          <w:sz w:val="22"/>
          <w:szCs w:val="22"/>
        </w:rPr>
      </w:pPr>
    </w:p>
    <w:p w:rsidR="00550A77" w:rsidRPr="001E4B3E" w:rsidRDefault="00550A77" w:rsidP="001E4B3E">
      <w:pPr>
        <w:ind w:left="720"/>
        <w:jc w:val="both"/>
        <w:rPr>
          <w:sz w:val="22"/>
          <w:szCs w:val="22"/>
        </w:rPr>
      </w:pPr>
    </w:p>
    <w:p w:rsidR="00550A77" w:rsidRPr="001E4B3E" w:rsidRDefault="00550A77" w:rsidP="001E4B3E">
      <w:pPr>
        <w:ind w:left="720"/>
        <w:jc w:val="both"/>
        <w:rPr>
          <w:sz w:val="22"/>
          <w:szCs w:val="22"/>
        </w:rPr>
      </w:pPr>
    </w:p>
    <w:p w:rsidR="00550A77" w:rsidRPr="001E4B3E" w:rsidRDefault="00550A77" w:rsidP="001E4B3E">
      <w:pPr>
        <w:ind w:left="720"/>
        <w:jc w:val="both"/>
        <w:rPr>
          <w:sz w:val="22"/>
          <w:szCs w:val="22"/>
        </w:rPr>
      </w:pPr>
    </w:p>
    <w:p w:rsidR="00550A77" w:rsidRPr="001E4B3E" w:rsidRDefault="00550A77" w:rsidP="001E4B3E">
      <w:pPr>
        <w:ind w:left="720"/>
        <w:jc w:val="both"/>
        <w:rPr>
          <w:sz w:val="22"/>
          <w:szCs w:val="22"/>
        </w:rPr>
      </w:pPr>
    </w:p>
    <w:p w:rsidR="00550A77" w:rsidRPr="001E4B3E" w:rsidRDefault="00550A77" w:rsidP="001E4B3E">
      <w:pPr>
        <w:ind w:left="720"/>
        <w:jc w:val="both"/>
        <w:rPr>
          <w:sz w:val="22"/>
          <w:szCs w:val="22"/>
        </w:rPr>
      </w:pPr>
    </w:p>
    <w:p w:rsidR="00550A77" w:rsidRPr="001E4B3E" w:rsidRDefault="00550A77" w:rsidP="001E4B3E">
      <w:pPr>
        <w:ind w:left="720"/>
        <w:jc w:val="both"/>
        <w:rPr>
          <w:sz w:val="22"/>
          <w:szCs w:val="22"/>
        </w:rPr>
      </w:pPr>
    </w:p>
    <w:p w:rsidR="00550A77" w:rsidRPr="001E4B3E" w:rsidRDefault="00550A77" w:rsidP="001E4B3E">
      <w:pPr>
        <w:ind w:left="720"/>
        <w:jc w:val="both"/>
        <w:rPr>
          <w:sz w:val="22"/>
          <w:szCs w:val="22"/>
        </w:rPr>
      </w:pPr>
    </w:p>
    <w:p w:rsidR="00550A77" w:rsidRDefault="00550A77" w:rsidP="001E4B3E">
      <w:pPr>
        <w:ind w:left="720"/>
        <w:jc w:val="both"/>
        <w:rPr>
          <w:sz w:val="22"/>
          <w:szCs w:val="22"/>
        </w:rPr>
      </w:pPr>
    </w:p>
    <w:p w:rsidR="001E4B3E" w:rsidRDefault="001E4B3E" w:rsidP="001E4B3E">
      <w:pPr>
        <w:ind w:left="720"/>
        <w:jc w:val="both"/>
        <w:rPr>
          <w:sz w:val="22"/>
          <w:szCs w:val="22"/>
        </w:rPr>
      </w:pPr>
    </w:p>
    <w:p w:rsidR="001E4B3E" w:rsidRDefault="001E4B3E" w:rsidP="001E4B3E">
      <w:pPr>
        <w:ind w:left="720"/>
        <w:jc w:val="both"/>
        <w:rPr>
          <w:sz w:val="22"/>
          <w:szCs w:val="22"/>
        </w:rPr>
      </w:pPr>
    </w:p>
    <w:p w:rsidR="00550A77" w:rsidRPr="001E4B3E" w:rsidRDefault="00550A77" w:rsidP="001E4B3E">
      <w:pPr>
        <w:ind w:left="720"/>
        <w:jc w:val="both"/>
        <w:rPr>
          <w:sz w:val="22"/>
          <w:szCs w:val="22"/>
        </w:rPr>
      </w:pPr>
      <w:r w:rsidRPr="001E4B3E">
        <w:rPr>
          <w:sz w:val="22"/>
          <w:szCs w:val="22"/>
        </w:rPr>
        <w:t xml:space="preserve">The responsibility for decanting bagged infectious waste into external bins should be locally agreed but generally speaking for PFI sites this is performed by IFM </w:t>
      </w:r>
      <w:r w:rsidR="003A47EF">
        <w:rPr>
          <w:sz w:val="22"/>
          <w:szCs w:val="22"/>
        </w:rPr>
        <w:t>Domestic Assistants</w:t>
      </w:r>
      <w:r w:rsidRPr="001E4B3E">
        <w:rPr>
          <w:sz w:val="22"/>
          <w:szCs w:val="22"/>
        </w:rPr>
        <w:t xml:space="preserve"> and for owned and leased sites this is performed by either Trust Clinicians or Trust Porters.</w:t>
      </w:r>
    </w:p>
    <w:p w:rsidR="00550A77" w:rsidRPr="001E4B3E" w:rsidRDefault="00550A77" w:rsidP="001E4B3E">
      <w:pPr>
        <w:ind w:left="720"/>
        <w:jc w:val="both"/>
        <w:rPr>
          <w:sz w:val="22"/>
          <w:szCs w:val="22"/>
        </w:rPr>
      </w:pPr>
    </w:p>
    <w:p w:rsidR="00550A77" w:rsidRDefault="00550A77" w:rsidP="001E4B3E">
      <w:pPr>
        <w:ind w:left="720"/>
        <w:jc w:val="both"/>
        <w:rPr>
          <w:sz w:val="22"/>
          <w:szCs w:val="22"/>
        </w:rPr>
      </w:pPr>
      <w:r w:rsidRPr="001E4B3E">
        <w:rPr>
          <w:sz w:val="22"/>
          <w:szCs w:val="22"/>
        </w:rPr>
        <w:t>Due to the anticipated increase in Infectious waste during this time we ask that you monitor external bin levels and communicate any concerns to your line Manager who will relate them back to the Waste and Sustainability Manager for action. We will increase bin capacity and/or amend collection frequencies as required to assist with the safe management of Infectious waste.</w:t>
      </w:r>
    </w:p>
    <w:p w:rsidR="00E30640" w:rsidRDefault="00E30640" w:rsidP="001E4B3E">
      <w:pPr>
        <w:ind w:left="720"/>
        <w:jc w:val="both"/>
        <w:rPr>
          <w:sz w:val="22"/>
          <w:szCs w:val="22"/>
        </w:rPr>
      </w:pPr>
    </w:p>
    <w:p w:rsidR="00E30640" w:rsidRPr="00E30640" w:rsidRDefault="00E30640" w:rsidP="00E30640">
      <w:pPr>
        <w:ind w:left="720"/>
        <w:jc w:val="both"/>
        <w:rPr>
          <w:sz w:val="22"/>
          <w:szCs w:val="22"/>
        </w:rPr>
      </w:pPr>
      <w:r w:rsidRPr="00E30640">
        <w:rPr>
          <w:b/>
          <w:bCs/>
          <w:sz w:val="22"/>
          <w:szCs w:val="22"/>
        </w:rPr>
        <w:t xml:space="preserve">Community Teams / clinical </w:t>
      </w:r>
      <w:r w:rsidR="003A47EF">
        <w:rPr>
          <w:b/>
          <w:bCs/>
          <w:sz w:val="22"/>
          <w:szCs w:val="22"/>
        </w:rPr>
        <w:t>Domestic Assistants</w:t>
      </w:r>
      <w:r w:rsidRPr="00E30640">
        <w:rPr>
          <w:b/>
          <w:bCs/>
          <w:sz w:val="22"/>
          <w:szCs w:val="22"/>
        </w:rPr>
        <w:t xml:space="preserve"> working in people’s homes </w:t>
      </w:r>
    </w:p>
    <w:p w:rsidR="00E30640" w:rsidRPr="00E30640" w:rsidRDefault="00E30640" w:rsidP="00E30640">
      <w:pPr>
        <w:ind w:left="720"/>
        <w:jc w:val="both"/>
        <w:rPr>
          <w:sz w:val="22"/>
          <w:szCs w:val="22"/>
        </w:rPr>
      </w:pPr>
      <w:r w:rsidRPr="00E30640">
        <w:rPr>
          <w:sz w:val="22"/>
          <w:szCs w:val="22"/>
        </w:rPr>
        <w:t xml:space="preserve">Clinical </w:t>
      </w:r>
      <w:r w:rsidR="003A47EF">
        <w:rPr>
          <w:sz w:val="22"/>
          <w:szCs w:val="22"/>
        </w:rPr>
        <w:t>Domestic Assistants</w:t>
      </w:r>
      <w:r w:rsidRPr="00E30640">
        <w:rPr>
          <w:sz w:val="22"/>
          <w:szCs w:val="22"/>
        </w:rPr>
        <w:t xml:space="preserve"> working in people’s homes should follow the same segregation and bagging guidance as above.</w:t>
      </w:r>
    </w:p>
    <w:p w:rsidR="00E30640" w:rsidRPr="00E30640" w:rsidRDefault="00E30640" w:rsidP="00E30640">
      <w:pPr>
        <w:ind w:left="720"/>
        <w:jc w:val="both"/>
        <w:rPr>
          <w:sz w:val="22"/>
          <w:szCs w:val="22"/>
        </w:rPr>
      </w:pPr>
    </w:p>
    <w:p w:rsidR="00BB3BCA" w:rsidRDefault="00E30640" w:rsidP="00E30640">
      <w:pPr>
        <w:ind w:left="720"/>
        <w:jc w:val="both"/>
        <w:rPr>
          <w:sz w:val="22"/>
          <w:szCs w:val="22"/>
        </w:rPr>
      </w:pPr>
      <w:r w:rsidRPr="00E30640">
        <w:rPr>
          <w:sz w:val="22"/>
          <w:szCs w:val="22"/>
        </w:rPr>
        <w:t>Bagged infectious waste including used PPE can be broug</w:t>
      </w:r>
      <w:r w:rsidR="00BB3BCA">
        <w:rPr>
          <w:sz w:val="22"/>
          <w:szCs w:val="22"/>
        </w:rPr>
        <w:t>ht back to base in a single use</w:t>
      </w:r>
      <w:r w:rsidRPr="00E30640">
        <w:rPr>
          <w:sz w:val="22"/>
          <w:szCs w:val="22"/>
        </w:rPr>
        <w:t xml:space="preserve"> orange lidded transportation container and decanted into the appropri</w:t>
      </w:r>
      <w:r w:rsidR="00BB3BCA">
        <w:rPr>
          <w:sz w:val="22"/>
          <w:szCs w:val="22"/>
        </w:rPr>
        <w:t>ate external bin for collection.</w:t>
      </w:r>
    </w:p>
    <w:p w:rsidR="00BB3BCA" w:rsidRDefault="00BB3BCA" w:rsidP="00E30640">
      <w:pPr>
        <w:ind w:left="720"/>
        <w:jc w:val="both"/>
        <w:rPr>
          <w:sz w:val="22"/>
          <w:szCs w:val="22"/>
        </w:rPr>
      </w:pPr>
    </w:p>
    <w:p w:rsidR="00E30640" w:rsidRPr="00E30640" w:rsidRDefault="00E30640" w:rsidP="00E30640">
      <w:pPr>
        <w:ind w:left="720"/>
        <w:jc w:val="both"/>
        <w:rPr>
          <w:sz w:val="22"/>
          <w:szCs w:val="22"/>
        </w:rPr>
      </w:pPr>
      <w:r w:rsidRPr="00E30640">
        <w:rPr>
          <w:sz w:val="22"/>
          <w:szCs w:val="22"/>
        </w:rPr>
        <w:t>Any sharps waste back to their base in a closed off sharps container which is then placed inside the reusable, red transportation container provided. The sharps container should then be decanted into the appropriate external bin for collection at their main work base.</w:t>
      </w:r>
    </w:p>
    <w:p w:rsidR="00E30640" w:rsidRDefault="00E30640" w:rsidP="001E4B3E">
      <w:pPr>
        <w:ind w:left="720"/>
        <w:jc w:val="both"/>
        <w:rPr>
          <w:sz w:val="22"/>
          <w:szCs w:val="22"/>
        </w:rPr>
      </w:pPr>
    </w:p>
    <w:p w:rsidR="00E30640" w:rsidRPr="001E4B3E" w:rsidRDefault="00E30640" w:rsidP="001E4B3E">
      <w:pPr>
        <w:ind w:left="720"/>
        <w:jc w:val="both"/>
        <w:rPr>
          <w:sz w:val="22"/>
          <w:szCs w:val="22"/>
        </w:rPr>
      </w:pPr>
    </w:p>
    <w:p w:rsidR="00550A77" w:rsidRPr="001E4B3E" w:rsidRDefault="00550A77" w:rsidP="00D23C60">
      <w:pPr>
        <w:jc w:val="both"/>
        <w:rPr>
          <w:sz w:val="22"/>
          <w:szCs w:val="22"/>
        </w:rPr>
      </w:pPr>
      <w:r w:rsidRPr="001E4B3E">
        <w:rPr>
          <w:sz w:val="22"/>
          <w:szCs w:val="22"/>
        </w:rPr>
        <w:br w:type="page"/>
      </w:r>
    </w:p>
    <w:p w:rsidR="00550A77" w:rsidRDefault="00555EA1" w:rsidP="00D23C60">
      <w:pPr>
        <w:ind w:firstLine="720"/>
        <w:jc w:val="center"/>
        <w:rPr>
          <w:b/>
          <w:sz w:val="22"/>
          <w:szCs w:val="22"/>
        </w:rPr>
      </w:pPr>
      <w:r>
        <w:rPr>
          <w:b/>
          <w:sz w:val="22"/>
          <w:szCs w:val="22"/>
        </w:rPr>
        <w:lastRenderedPageBreak/>
        <w:t>Action Card</w:t>
      </w:r>
      <w:r w:rsidR="00550A77" w:rsidRPr="001E4B3E">
        <w:rPr>
          <w:b/>
          <w:sz w:val="22"/>
          <w:szCs w:val="22"/>
        </w:rPr>
        <w:t xml:space="preserve"> </w:t>
      </w:r>
      <w:r w:rsidR="000C1044">
        <w:rPr>
          <w:b/>
          <w:sz w:val="22"/>
          <w:szCs w:val="22"/>
        </w:rPr>
        <w:t>(</w:t>
      </w:r>
      <w:r w:rsidR="00550A77" w:rsidRPr="001E4B3E">
        <w:rPr>
          <w:b/>
          <w:sz w:val="22"/>
          <w:szCs w:val="22"/>
        </w:rPr>
        <w:t>B</w:t>
      </w:r>
      <w:r w:rsidR="000C1044">
        <w:rPr>
          <w:b/>
          <w:sz w:val="22"/>
          <w:szCs w:val="22"/>
        </w:rPr>
        <w:t>)</w:t>
      </w:r>
    </w:p>
    <w:p w:rsidR="00D23C60" w:rsidRDefault="00D23C60" w:rsidP="00D23C60">
      <w:pPr>
        <w:ind w:firstLine="720"/>
        <w:jc w:val="center"/>
        <w:rPr>
          <w:b/>
          <w:sz w:val="22"/>
          <w:szCs w:val="22"/>
        </w:rPr>
      </w:pPr>
    </w:p>
    <w:p w:rsidR="00550A77" w:rsidRPr="001E4B3E" w:rsidRDefault="00BF20BE" w:rsidP="00D23C60">
      <w:pPr>
        <w:ind w:left="357" w:firstLine="363"/>
        <w:jc w:val="center"/>
        <w:rPr>
          <w:sz w:val="22"/>
          <w:szCs w:val="22"/>
        </w:rPr>
      </w:pPr>
      <w:r>
        <w:rPr>
          <w:rFonts w:eastAsia="Calibri"/>
          <w:b/>
          <w:sz w:val="22"/>
          <w:szCs w:val="22"/>
        </w:rPr>
        <w:t>COVID-</w:t>
      </w:r>
      <w:r w:rsidR="00550A77" w:rsidRPr="001E4B3E">
        <w:rPr>
          <w:rFonts w:eastAsia="Calibri"/>
          <w:b/>
          <w:sz w:val="22"/>
          <w:szCs w:val="22"/>
        </w:rPr>
        <w:t>19</w:t>
      </w:r>
      <w:r w:rsidR="002C569E">
        <w:rPr>
          <w:rFonts w:eastAsia="Calibri"/>
          <w:b/>
          <w:sz w:val="22"/>
          <w:szCs w:val="22"/>
        </w:rPr>
        <w:t xml:space="preserve"> </w:t>
      </w:r>
      <w:r w:rsidR="00550A77" w:rsidRPr="001E4B3E">
        <w:rPr>
          <w:rStyle w:val="e24kjd"/>
          <w:rFonts w:cs="Arial"/>
          <w:b/>
          <w:bCs/>
          <w:color w:val="222222"/>
          <w:sz w:val="22"/>
          <w:szCs w:val="22"/>
        </w:rPr>
        <w:t>Personal Protective Equipment (</w:t>
      </w:r>
      <w:r w:rsidR="00550A77" w:rsidRPr="001E4B3E">
        <w:rPr>
          <w:rFonts w:eastAsia="Calibri"/>
          <w:b/>
          <w:sz w:val="22"/>
          <w:szCs w:val="22"/>
        </w:rPr>
        <w:t>PPE)</w:t>
      </w:r>
    </w:p>
    <w:p w:rsidR="002F4465" w:rsidRPr="001E4B3E" w:rsidRDefault="002F4465" w:rsidP="002F4465">
      <w:pPr>
        <w:ind w:left="720"/>
        <w:jc w:val="both"/>
        <w:rPr>
          <w:b/>
          <w:sz w:val="22"/>
          <w:szCs w:val="22"/>
        </w:rPr>
      </w:pPr>
      <w:r w:rsidRPr="001E4B3E">
        <w:rPr>
          <w:b/>
          <w:sz w:val="22"/>
          <w:szCs w:val="22"/>
        </w:rPr>
        <w:t>Introduction</w:t>
      </w:r>
    </w:p>
    <w:p w:rsidR="002F4465" w:rsidRPr="001E4B3E" w:rsidRDefault="002F4465" w:rsidP="002F4465">
      <w:pPr>
        <w:ind w:left="720"/>
        <w:jc w:val="both"/>
        <w:rPr>
          <w:sz w:val="22"/>
          <w:szCs w:val="22"/>
        </w:rPr>
      </w:pPr>
      <w:r w:rsidRPr="001E4B3E">
        <w:rPr>
          <w:sz w:val="22"/>
          <w:szCs w:val="22"/>
        </w:rPr>
        <w:t>This</w:t>
      </w:r>
      <w:r w:rsidR="00555EA1">
        <w:rPr>
          <w:sz w:val="22"/>
          <w:szCs w:val="22"/>
        </w:rPr>
        <w:t xml:space="preserve"> Action Card</w:t>
      </w:r>
      <w:r w:rsidRPr="001E4B3E">
        <w:rPr>
          <w:sz w:val="22"/>
          <w:szCs w:val="22"/>
        </w:rPr>
        <w:t xml:space="preserve"> provides </w:t>
      </w:r>
      <w:r w:rsidR="003A47EF">
        <w:rPr>
          <w:sz w:val="22"/>
          <w:szCs w:val="22"/>
        </w:rPr>
        <w:t>Domestic Assistants</w:t>
      </w:r>
      <w:r w:rsidRPr="001E4B3E">
        <w:rPr>
          <w:sz w:val="22"/>
          <w:szCs w:val="22"/>
        </w:rPr>
        <w:t xml:space="preserve"> with the inform</w:t>
      </w:r>
      <w:r>
        <w:rPr>
          <w:sz w:val="22"/>
          <w:szCs w:val="22"/>
        </w:rPr>
        <w:t>ation they need to ensure that they understand the right type of PPE that must be worn</w:t>
      </w:r>
      <w:r w:rsidRPr="001E4B3E">
        <w:rPr>
          <w:sz w:val="22"/>
          <w:szCs w:val="22"/>
        </w:rPr>
        <w:t>.</w:t>
      </w:r>
      <w:r w:rsidR="00E711A1">
        <w:rPr>
          <w:sz w:val="22"/>
          <w:szCs w:val="22"/>
        </w:rPr>
        <w:t xml:space="preserve">  There are three </w:t>
      </w:r>
      <w:r w:rsidR="002315AD">
        <w:rPr>
          <w:sz w:val="22"/>
          <w:szCs w:val="22"/>
        </w:rPr>
        <w:t>items</w:t>
      </w:r>
      <w:r w:rsidR="00E711A1">
        <w:rPr>
          <w:sz w:val="22"/>
          <w:szCs w:val="22"/>
        </w:rPr>
        <w:t xml:space="preserve"> of PPE that you must wear and each has its own benefits for offering protection.  The PPE supplied to the Trust is in line with national public health guidance and meets standards of approval of quality and assurance.</w:t>
      </w:r>
    </w:p>
    <w:p w:rsidR="002F4465" w:rsidRPr="001E4B3E" w:rsidRDefault="002F4465" w:rsidP="002F4465">
      <w:pPr>
        <w:jc w:val="both"/>
        <w:rPr>
          <w:sz w:val="22"/>
          <w:szCs w:val="22"/>
        </w:rPr>
      </w:pPr>
    </w:p>
    <w:p w:rsidR="002F4465" w:rsidRPr="001E4B3E" w:rsidRDefault="002F4465" w:rsidP="002F4465">
      <w:pPr>
        <w:ind w:left="720"/>
        <w:jc w:val="both"/>
        <w:rPr>
          <w:b/>
          <w:sz w:val="22"/>
          <w:szCs w:val="22"/>
        </w:rPr>
      </w:pPr>
      <w:r w:rsidRPr="001E4B3E">
        <w:rPr>
          <w:b/>
          <w:sz w:val="22"/>
          <w:szCs w:val="22"/>
        </w:rPr>
        <w:t>Purpose/Scope</w:t>
      </w:r>
    </w:p>
    <w:p w:rsidR="002F4465" w:rsidRPr="001E4B3E" w:rsidRDefault="002F4465" w:rsidP="002F4465">
      <w:pPr>
        <w:ind w:left="720"/>
        <w:jc w:val="both"/>
        <w:rPr>
          <w:sz w:val="22"/>
          <w:szCs w:val="22"/>
        </w:rPr>
      </w:pPr>
      <w:r w:rsidRPr="001E4B3E">
        <w:rPr>
          <w:sz w:val="22"/>
          <w:szCs w:val="22"/>
        </w:rPr>
        <w:t xml:space="preserve">This </w:t>
      </w:r>
      <w:r w:rsidR="00555EA1">
        <w:rPr>
          <w:sz w:val="22"/>
          <w:szCs w:val="22"/>
        </w:rPr>
        <w:t>card</w:t>
      </w:r>
      <w:r w:rsidRPr="001E4B3E">
        <w:rPr>
          <w:sz w:val="22"/>
          <w:szCs w:val="22"/>
        </w:rPr>
        <w:t xml:space="preserve"> outlines the </w:t>
      </w:r>
      <w:r>
        <w:rPr>
          <w:sz w:val="22"/>
          <w:szCs w:val="22"/>
        </w:rPr>
        <w:t>requirements for the correct selection, donning, doffing and disposal of PPE</w:t>
      </w:r>
      <w:r w:rsidRPr="001E4B3E">
        <w:rPr>
          <w:sz w:val="22"/>
          <w:szCs w:val="22"/>
        </w:rPr>
        <w:t xml:space="preserve">.  The most recent national guidance is the wards are now classified has </w:t>
      </w:r>
      <w:r w:rsidR="00BF20BE">
        <w:rPr>
          <w:sz w:val="22"/>
          <w:szCs w:val="22"/>
        </w:rPr>
        <w:t>COVID</w:t>
      </w:r>
      <w:r w:rsidRPr="001E4B3E">
        <w:rPr>
          <w:sz w:val="22"/>
          <w:szCs w:val="22"/>
        </w:rPr>
        <w:t xml:space="preserve">-19 infected wards, regardless if the virus is present or not. </w:t>
      </w:r>
    </w:p>
    <w:p w:rsidR="002F4465" w:rsidRPr="001E4B3E" w:rsidRDefault="002F4465" w:rsidP="002F4465">
      <w:pPr>
        <w:jc w:val="both"/>
        <w:rPr>
          <w:sz w:val="22"/>
          <w:szCs w:val="22"/>
        </w:rPr>
      </w:pPr>
      <w:r w:rsidRPr="001E4B3E">
        <w:rPr>
          <w:sz w:val="22"/>
          <w:szCs w:val="22"/>
        </w:rPr>
        <w:t xml:space="preserve">    </w:t>
      </w:r>
    </w:p>
    <w:p w:rsidR="002F4465" w:rsidRPr="001E4B3E" w:rsidRDefault="002F4465" w:rsidP="002F4465">
      <w:pPr>
        <w:ind w:left="720"/>
        <w:jc w:val="both"/>
        <w:rPr>
          <w:b/>
          <w:sz w:val="22"/>
          <w:szCs w:val="22"/>
        </w:rPr>
      </w:pPr>
      <w:r w:rsidRPr="001E4B3E">
        <w:rPr>
          <w:b/>
          <w:sz w:val="22"/>
          <w:szCs w:val="22"/>
        </w:rPr>
        <w:t xml:space="preserve">PPE </w:t>
      </w:r>
    </w:p>
    <w:p w:rsidR="002F4465" w:rsidRDefault="002F4465" w:rsidP="002F4465">
      <w:pPr>
        <w:ind w:left="720"/>
        <w:jc w:val="both"/>
        <w:rPr>
          <w:sz w:val="22"/>
          <w:szCs w:val="22"/>
        </w:rPr>
      </w:pPr>
      <w:r w:rsidRPr="001E4B3E">
        <w:rPr>
          <w:sz w:val="22"/>
          <w:szCs w:val="22"/>
        </w:rPr>
        <w:t xml:space="preserve">Personal protective equipment is available for all </w:t>
      </w:r>
      <w:r w:rsidR="003A47EF">
        <w:rPr>
          <w:sz w:val="22"/>
          <w:szCs w:val="22"/>
        </w:rPr>
        <w:t>Domestic Assistants</w:t>
      </w:r>
      <w:r w:rsidRPr="001E4B3E">
        <w:rPr>
          <w:sz w:val="22"/>
          <w:szCs w:val="22"/>
        </w:rPr>
        <w:t xml:space="preserve"> to wear.  This level of provision is also extended to </w:t>
      </w:r>
      <w:r w:rsidR="00E711A1">
        <w:rPr>
          <w:sz w:val="22"/>
          <w:szCs w:val="22"/>
        </w:rPr>
        <w:t>contractors</w:t>
      </w:r>
      <w:r w:rsidRPr="001E4B3E">
        <w:rPr>
          <w:sz w:val="22"/>
          <w:szCs w:val="22"/>
        </w:rPr>
        <w:t xml:space="preserve">. </w:t>
      </w:r>
      <w:r w:rsidR="006A3F80">
        <w:rPr>
          <w:sz w:val="22"/>
          <w:szCs w:val="22"/>
        </w:rPr>
        <w:t xml:space="preserve">  The PPE supplied will include the following;</w:t>
      </w:r>
    </w:p>
    <w:p w:rsidR="006A3F80" w:rsidRDefault="006A3F80" w:rsidP="002F4465">
      <w:pPr>
        <w:ind w:left="720"/>
        <w:jc w:val="both"/>
        <w:rPr>
          <w:sz w:val="22"/>
          <w:szCs w:val="22"/>
        </w:rPr>
      </w:pPr>
    </w:p>
    <w:p w:rsidR="009A3DF2" w:rsidRPr="009A3DF2" w:rsidRDefault="009A3DF2" w:rsidP="002F4465">
      <w:pPr>
        <w:ind w:left="720"/>
        <w:jc w:val="both"/>
        <w:rPr>
          <w:b/>
          <w:sz w:val="22"/>
          <w:szCs w:val="22"/>
        </w:rPr>
      </w:pPr>
      <w:r w:rsidRPr="009A3DF2">
        <w:rPr>
          <w:b/>
          <w:sz w:val="22"/>
          <w:szCs w:val="22"/>
        </w:rPr>
        <w:t>Gloves and Apron</w:t>
      </w:r>
    </w:p>
    <w:p w:rsidR="00045726" w:rsidRDefault="00045726" w:rsidP="00045726">
      <w:pPr>
        <w:numPr>
          <w:ilvl w:val="0"/>
          <w:numId w:val="21"/>
        </w:numPr>
        <w:jc w:val="both"/>
        <w:rPr>
          <w:sz w:val="22"/>
          <w:szCs w:val="22"/>
        </w:rPr>
      </w:pPr>
      <w:r w:rsidRPr="00045726">
        <w:rPr>
          <w:sz w:val="22"/>
          <w:szCs w:val="22"/>
        </w:rPr>
        <w:t>Change your gloves and apron when moving from one area to another i.e. activity room to lounge area</w:t>
      </w:r>
    </w:p>
    <w:p w:rsidR="009A3DF2" w:rsidRPr="009A3DF2" w:rsidRDefault="009A3DF2" w:rsidP="009A3DF2">
      <w:pPr>
        <w:ind w:left="720"/>
        <w:jc w:val="both"/>
        <w:rPr>
          <w:b/>
          <w:sz w:val="22"/>
          <w:szCs w:val="22"/>
        </w:rPr>
      </w:pPr>
      <w:r w:rsidRPr="009A3DF2">
        <w:rPr>
          <w:b/>
          <w:sz w:val="22"/>
          <w:szCs w:val="22"/>
        </w:rPr>
        <w:t>Face Masks</w:t>
      </w:r>
    </w:p>
    <w:p w:rsidR="00045726" w:rsidRPr="00045726" w:rsidRDefault="00045726" w:rsidP="00045726">
      <w:pPr>
        <w:numPr>
          <w:ilvl w:val="0"/>
          <w:numId w:val="21"/>
        </w:numPr>
        <w:jc w:val="both"/>
        <w:rPr>
          <w:sz w:val="22"/>
          <w:szCs w:val="22"/>
        </w:rPr>
      </w:pPr>
      <w:r w:rsidRPr="00045726">
        <w:rPr>
          <w:sz w:val="22"/>
          <w:szCs w:val="22"/>
        </w:rPr>
        <w:t>Masks should be changed following breaks, eating and drinking. It is important to take regular drinks breaks when wearing masks as wearing a mask all the time can increase the risk of dehydration.</w:t>
      </w:r>
    </w:p>
    <w:p w:rsidR="00045726" w:rsidRDefault="00045726" w:rsidP="00045726">
      <w:pPr>
        <w:numPr>
          <w:ilvl w:val="0"/>
          <w:numId w:val="21"/>
        </w:numPr>
        <w:jc w:val="both"/>
        <w:rPr>
          <w:sz w:val="22"/>
          <w:szCs w:val="22"/>
        </w:rPr>
      </w:pPr>
      <w:r w:rsidRPr="00045726">
        <w:rPr>
          <w:sz w:val="22"/>
          <w:szCs w:val="22"/>
        </w:rPr>
        <w:t>Please ensure you wash your arms as well as your hands thoroughly in line with best practice. This is in case you have any spillage droplets on your arm whilst working bare bellow the elbows</w:t>
      </w:r>
      <w:r w:rsidR="006E19DB">
        <w:rPr>
          <w:sz w:val="22"/>
          <w:szCs w:val="22"/>
        </w:rPr>
        <w:t>.</w:t>
      </w:r>
    </w:p>
    <w:p w:rsidR="00CC5518" w:rsidRDefault="00CC5518" w:rsidP="00CC5518">
      <w:pPr>
        <w:ind w:left="720"/>
        <w:jc w:val="both"/>
        <w:rPr>
          <w:sz w:val="22"/>
          <w:szCs w:val="22"/>
        </w:rPr>
      </w:pPr>
    </w:p>
    <w:p w:rsidR="009A3DF2" w:rsidRPr="009A3DF2" w:rsidRDefault="009A3DF2" w:rsidP="009A3DF2">
      <w:pPr>
        <w:ind w:left="720"/>
        <w:jc w:val="both"/>
        <w:rPr>
          <w:b/>
          <w:sz w:val="22"/>
          <w:szCs w:val="22"/>
        </w:rPr>
      </w:pPr>
      <w:r w:rsidRPr="009A3DF2">
        <w:rPr>
          <w:b/>
          <w:sz w:val="22"/>
          <w:szCs w:val="22"/>
        </w:rPr>
        <w:t>Safety Spectacles/Goggles/Visors</w:t>
      </w:r>
    </w:p>
    <w:p w:rsidR="006E19DB" w:rsidRPr="0048337C" w:rsidRDefault="006E19DB" w:rsidP="00045726">
      <w:pPr>
        <w:numPr>
          <w:ilvl w:val="0"/>
          <w:numId w:val="21"/>
        </w:numPr>
        <w:jc w:val="both"/>
        <w:rPr>
          <w:sz w:val="22"/>
          <w:szCs w:val="22"/>
        </w:rPr>
      </w:pPr>
      <w:r w:rsidRPr="0048337C">
        <w:rPr>
          <w:sz w:val="22"/>
          <w:szCs w:val="22"/>
        </w:rPr>
        <w:t>Safety Spectacles/Goggles must be worn to protect you. If you wear prescription spectacles which are not compatible with the safety spectacles / goggles, you must use a visor over the top of them.</w:t>
      </w:r>
    </w:p>
    <w:p w:rsidR="009A3DF2" w:rsidRPr="0048337C" w:rsidRDefault="009A3DF2" w:rsidP="00045726">
      <w:pPr>
        <w:numPr>
          <w:ilvl w:val="0"/>
          <w:numId w:val="21"/>
        </w:numPr>
        <w:jc w:val="both"/>
        <w:rPr>
          <w:sz w:val="22"/>
          <w:szCs w:val="22"/>
        </w:rPr>
      </w:pPr>
      <w:r w:rsidRPr="0048337C">
        <w:rPr>
          <w:sz w:val="22"/>
          <w:szCs w:val="22"/>
        </w:rPr>
        <w:t>Safety Spectacles/Goggles and Vis</w:t>
      </w:r>
      <w:r w:rsidR="00B948D0" w:rsidRPr="0048337C">
        <w:rPr>
          <w:sz w:val="22"/>
          <w:szCs w:val="22"/>
        </w:rPr>
        <w:t>ors must only be used up-to and including 4 sessions (e.g. PPE strip down after each individual session)</w:t>
      </w:r>
      <w:r w:rsidR="00701069" w:rsidRPr="0048337C">
        <w:rPr>
          <w:sz w:val="22"/>
          <w:szCs w:val="22"/>
        </w:rPr>
        <w:t xml:space="preserve">, </w:t>
      </w:r>
      <w:r w:rsidRPr="0048337C">
        <w:rPr>
          <w:sz w:val="22"/>
          <w:szCs w:val="22"/>
        </w:rPr>
        <w:t>and then disposed</w:t>
      </w:r>
      <w:r w:rsidR="00701069" w:rsidRPr="0048337C">
        <w:rPr>
          <w:sz w:val="22"/>
          <w:szCs w:val="22"/>
        </w:rPr>
        <w:t>-</w:t>
      </w:r>
      <w:r w:rsidRPr="0048337C">
        <w:rPr>
          <w:sz w:val="22"/>
          <w:szCs w:val="22"/>
        </w:rPr>
        <w:t xml:space="preserve">off </w:t>
      </w:r>
      <w:r w:rsidR="005D1DD6" w:rsidRPr="0048337C">
        <w:rPr>
          <w:sz w:val="22"/>
          <w:szCs w:val="22"/>
        </w:rPr>
        <w:t>in the clinical waste stream (refer to Action Card (A) in this document.</w:t>
      </w:r>
    </w:p>
    <w:p w:rsidR="00CC5518" w:rsidRPr="0048337C" w:rsidRDefault="00CC5518" w:rsidP="00045726">
      <w:pPr>
        <w:numPr>
          <w:ilvl w:val="0"/>
          <w:numId w:val="21"/>
        </w:numPr>
        <w:jc w:val="both"/>
        <w:rPr>
          <w:sz w:val="22"/>
          <w:szCs w:val="22"/>
        </w:rPr>
      </w:pPr>
      <w:r w:rsidRPr="0048337C">
        <w:rPr>
          <w:sz w:val="22"/>
          <w:szCs w:val="22"/>
        </w:rPr>
        <w:t>Each member of staff must be allocated their own visor, named with a permanent marker and stored away from contamination when off duty</w:t>
      </w:r>
    </w:p>
    <w:p w:rsidR="00CC5518" w:rsidRPr="0048337C" w:rsidRDefault="00CC5518" w:rsidP="00CC5518">
      <w:pPr>
        <w:ind w:left="720"/>
        <w:jc w:val="both"/>
        <w:rPr>
          <w:sz w:val="22"/>
          <w:szCs w:val="22"/>
        </w:rPr>
      </w:pPr>
    </w:p>
    <w:p w:rsidR="00CC5518" w:rsidRPr="0048337C" w:rsidRDefault="00CC5518" w:rsidP="00CC5518">
      <w:pPr>
        <w:ind w:left="720"/>
        <w:jc w:val="both"/>
        <w:rPr>
          <w:b/>
          <w:sz w:val="22"/>
          <w:szCs w:val="22"/>
        </w:rPr>
      </w:pPr>
      <w:r w:rsidRPr="0048337C">
        <w:rPr>
          <w:b/>
          <w:sz w:val="22"/>
          <w:szCs w:val="22"/>
        </w:rPr>
        <w:t>How do I clean the visor</w:t>
      </w:r>
      <w:r w:rsidR="00B948D0" w:rsidRPr="0048337C">
        <w:rPr>
          <w:b/>
          <w:sz w:val="22"/>
          <w:szCs w:val="22"/>
        </w:rPr>
        <w:t>s/goggles/spectacles</w:t>
      </w:r>
      <w:r w:rsidRPr="0048337C">
        <w:rPr>
          <w:b/>
          <w:sz w:val="22"/>
          <w:szCs w:val="22"/>
        </w:rPr>
        <w:t>?</w:t>
      </w:r>
    </w:p>
    <w:p w:rsidR="00CC5518" w:rsidRPr="0048337C" w:rsidRDefault="00CC5518" w:rsidP="005D1DD6">
      <w:pPr>
        <w:ind w:left="709"/>
        <w:jc w:val="both"/>
        <w:rPr>
          <w:sz w:val="22"/>
          <w:szCs w:val="22"/>
        </w:rPr>
      </w:pPr>
      <w:proofErr w:type="gramStart"/>
      <w:r w:rsidRPr="0048337C">
        <w:rPr>
          <w:sz w:val="22"/>
          <w:szCs w:val="22"/>
        </w:rPr>
        <w:t>Step</w:t>
      </w:r>
      <w:proofErr w:type="gramEnd"/>
      <w:r w:rsidRPr="0048337C">
        <w:rPr>
          <w:sz w:val="22"/>
          <w:szCs w:val="22"/>
        </w:rPr>
        <w:t xml:space="preserve"> 1 - Clean using a Clinicell Disposable Universal (Green) wipe.</w:t>
      </w:r>
    </w:p>
    <w:p w:rsidR="00CC5518" w:rsidRPr="0048337C" w:rsidRDefault="00CC5518" w:rsidP="005D1DD6">
      <w:pPr>
        <w:ind w:left="709"/>
        <w:jc w:val="both"/>
        <w:rPr>
          <w:sz w:val="22"/>
          <w:szCs w:val="22"/>
        </w:rPr>
      </w:pPr>
      <w:r w:rsidRPr="0048337C">
        <w:rPr>
          <w:sz w:val="22"/>
          <w:szCs w:val="22"/>
        </w:rPr>
        <w:t>Step 2 – Headband first with one wipe of the plastic (foam/elastic cannot be cleaned.</w:t>
      </w:r>
    </w:p>
    <w:p w:rsidR="009A3DF2" w:rsidRPr="0048337C" w:rsidRDefault="00CC5518" w:rsidP="005D1DD6">
      <w:pPr>
        <w:ind w:left="709"/>
      </w:pPr>
      <w:r w:rsidRPr="0048337C">
        <w:rPr>
          <w:sz w:val="22"/>
          <w:szCs w:val="22"/>
        </w:rPr>
        <w:t xml:space="preserve">Step 3 - </w:t>
      </w:r>
      <w:r w:rsidR="009A3DF2" w:rsidRPr="0048337C">
        <w:t xml:space="preserve">Using a second wipe clean the inside surface in an ‘S’ shaped motion from top to </w:t>
      </w:r>
      <w:r w:rsidR="005D1DD6" w:rsidRPr="0048337C">
        <w:t xml:space="preserve">   </w:t>
      </w:r>
      <w:r w:rsidR="009A3DF2" w:rsidRPr="0048337C">
        <w:t>bottom</w:t>
      </w:r>
      <w:r w:rsidRPr="0048337C">
        <w:t xml:space="preserve">. </w:t>
      </w:r>
      <w:r w:rsidR="005D1DD6" w:rsidRPr="0048337C">
        <w:t>Remember to keep</w:t>
      </w:r>
      <w:r w:rsidRPr="0048337C">
        <w:t xml:space="preserve"> contact onto the screen for 60 seconds </w:t>
      </w:r>
      <w:r w:rsidR="009A3DF2" w:rsidRPr="0048337C">
        <w:t xml:space="preserve">– </w:t>
      </w:r>
      <w:r w:rsidRPr="0048337C">
        <w:t xml:space="preserve">leave to </w:t>
      </w:r>
      <w:r w:rsidR="009A3DF2" w:rsidRPr="0048337C">
        <w:t>air dry</w:t>
      </w:r>
      <w:r w:rsidRPr="0048337C">
        <w:t>.</w:t>
      </w:r>
    </w:p>
    <w:p w:rsidR="009A3DF2" w:rsidRPr="0048337C" w:rsidRDefault="00CC5518" w:rsidP="005D1DD6">
      <w:pPr>
        <w:ind w:left="709"/>
      </w:pPr>
      <w:r w:rsidRPr="0048337C">
        <w:t>Step 4 – use a third wipe</w:t>
      </w:r>
      <w:r w:rsidR="009A3DF2" w:rsidRPr="0048337C">
        <w:t>, clean the outside surface in an ‘S’ shaped motion from top to bottom</w:t>
      </w:r>
      <w:r w:rsidRPr="0048337C">
        <w:t xml:space="preserve"> as above for 60 seconds – leave to air dry</w:t>
      </w:r>
      <w:r w:rsidR="005D1DD6" w:rsidRPr="0048337C">
        <w:t>.</w:t>
      </w:r>
    </w:p>
    <w:p w:rsidR="009A3DF2" w:rsidRPr="0048337C" w:rsidRDefault="009A3DF2" w:rsidP="005D1DD6">
      <w:pPr>
        <w:ind w:left="709"/>
      </w:pPr>
      <w:r w:rsidRPr="0048337C">
        <w:t>If at any time the visor becomes cracked, damaged or impaired in anyway e.g. plastic become brittle, opaque etc</w:t>
      </w:r>
      <w:r w:rsidR="005D1DD6" w:rsidRPr="0048337C">
        <w:t>.</w:t>
      </w:r>
      <w:r w:rsidRPr="0048337C">
        <w:t xml:space="preserve"> dispose of in </w:t>
      </w:r>
      <w:r w:rsidR="005D1DD6" w:rsidRPr="0048337C">
        <w:t>the clinical waste stream</w:t>
      </w:r>
      <w:r w:rsidRPr="0048337C">
        <w:t xml:space="preserve"> </w:t>
      </w:r>
      <w:r w:rsidR="005D1DD6" w:rsidRPr="0048337C">
        <w:t xml:space="preserve">(Action Card A) </w:t>
      </w:r>
      <w:r w:rsidRPr="0048337C">
        <w:t>an</w:t>
      </w:r>
      <w:r w:rsidR="005D1DD6" w:rsidRPr="0048337C">
        <w:t>d</w:t>
      </w:r>
      <w:r w:rsidRPr="0048337C">
        <w:t xml:space="preserve"> </w:t>
      </w:r>
      <w:r w:rsidR="005D1DD6" w:rsidRPr="0048337C">
        <w:t>seek a replacement.</w:t>
      </w:r>
    </w:p>
    <w:p w:rsidR="009A3DF2" w:rsidRPr="0048337C" w:rsidRDefault="009A3DF2" w:rsidP="009A3DF2"/>
    <w:p w:rsidR="009A3DF2" w:rsidRPr="0048337C" w:rsidRDefault="005D1DD6" w:rsidP="005D1DD6">
      <w:pPr>
        <w:ind w:left="709"/>
      </w:pPr>
      <w:r w:rsidRPr="0048337C">
        <w:t>Don’t forget to</w:t>
      </w:r>
      <w:r w:rsidR="009A3DF2" w:rsidRPr="0048337C">
        <w:t xml:space="preserve"> avoid contaminating </w:t>
      </w:r>
      <w:r w:rsidRPr="0048337C">
        <w:t>yourself</w:t>
      </w:r>
      <w:r w:rsidR="009A3DF2" w:rsidRPr="0048337C">
        <w:t xml:space="preserve"> by removing gloves (if worn) first and performing hand hygiene. A separate new pair of gloves should be worn for cleaning activities.</w:t>
      </w:r>
    </w:p>
    <w:p w:rsidR="006E19DB" w:rsidRPr="006E19DB" w:rsidRDefault="006E19DB" w:rsidP="006E19DB">
      <w:pPr>
        <w:jc w:val="both"/>
        <w:rPr>
          <w:sz w:val="22"/>
          <w:szCs w:val="22"/>
        </w:rPr>
      </w:pPr>
    </w:p>
    <w:p w:rsidR="006E19DB" w:rsidRDefault="006E19DB" w:rsidP="006E19DB">
      <w:pPr>
        <w:jc w:val="both"/>
        <w:rPr>
          <w:sz w:val="22"/>
          <w:szCs w:val="22"/>
        </w:rPr>
      </w:pPr>
    </w:p>
    <w:p w:rsidR="006E19DB" w:rsidRDefault="006E19DB" w:rsidP="006E19DB">
      <w:pPr>
        <w:jc w:val="both"/>
        <w:rPr>
          <w:sz w:val="22"/>
          <w:szCs w:val="22"/>
        </w:rPr>
      </w:pPr>
    </w:p>
    <w:p w:rsidR="006E19DB" w:rsidRDefault="006E19DB" w:rsidP="006E19DB">
      <w:pPr>
        <w:jc w:val="both"/>
        <w:rPr>
          <w:sz w:val="22"/>
          <w:szCs w:val="22"/>
        </w:rPr>
      </w:pPr>
    </w:p>
    <w:p w:rsidR="006E19DB" w:rsidRDefault="006E19DB" w:rsidP="006E19DB">
      <w:pPr>
        <w:jc w:val="both"/>
        <w:rPr>
          <w:sz w:val="22"/>
          <w:szCs w:val="22"/>
        </w:rPr>
      </w:pPr>
    </w:p>
    <w:p w:rsidR="006E19DB" w:rsidRDefault="006E19DB" w:rsidP="006E19DB">
      <w:pPr>
        <w:jc w:val="both"/>
        <w:rPr>
          <w:sz w:val="22"/>
          <w:szCs w:val="22"/>
        </w:rPr>
      </w:pPr>
    </w:p>
    <w:p w:rsidR="006E19DB" w:rsidRDefault="006E19DB" w:rsidP="006E19DB">
      <w:pPr>
        <w:jc w:val="both"/>
        <w:rPr>
          <w:sz w:val="22"/>
          <w:szCs w:val="22"/>
        </w:rPr>
      </w:pPr>
    </w:p>
    <w:p w:rsidR="006E19DB" w:rsidRPr="00045726" w:rsidRDefault="006E19DB" w:rsidP="006E19DB">
      <w:pPr>
        <w:jc w:val="both"/>
        <w:rPr>
          <w:sz w:val="22"/>
          <w:szCs w:val="22"/>
        </w:rPr>
      </w:pPr>
    </w:p>
    <w:p w:rsidR="00EA2B10" w:rsidRDefault="00EA2B10" w:rsidP="00EA2B10">
      <w:pPr>
        <w:jc w:val="both"/>
        <w:rPr>
          <w:color w:val="FF0000"/>
          <w:sz w:val="22"/>
          <w:szCs w:val="22"/>
        </w:rPr>
      </w:pPr>
    </w:p>
    <w:p w:rsidR="00C01211" w:rsidRPr="00C01211" w:rsidRDefault="00C01211" w:rsidP="00C01211">
      <w:pPr>
        <w:ind w:left="720"/>
        <w:jc w:val="both"/>
        <w:rPr>
          <w:rFonts w:cs="Arial"/>
          <w:b/>
          <w:color w:val="0B0C0C"/>
          <w:sz w:val="22"/>
          <w:szCs w:val="22"/>
          <w:lang w:eastAsia="en-GB"/>
        </w:rPr>
      </w:pPr>
      <w:r w:rsidRPr="00C01211">
        <w:rPr>
          <w:rFonts w:cs="Arial"/>
          <w:b/>
          <w:color w:val="0B0C0C"/>
          <w:sz w:val="22"/>
          <w:szCs w:val="22"/>
          <w:lang w:eastAsia="en-GB"/>
        </w:rPr>
        <w:t xml:space="preserve">Changing Areas for </w:t>
      </w:r>
      <w:r>
        <w:rPr>
          <w:rFonts w:cs="Arial"/>
          <w:b/>
          <w:color w:val="0B0C0C"/>
          <w:sz w:val="22"/>
          <w:szCs w:val="22"/>
          <w:lang w:eastAsia="en-GB"/>
        </w:rPr>
        <w:t>putting on and taking of the</w:t>
      </w:r>
      <w:r w:rsidRPr="00C01211">
        <w:rPr>
          <w:rFonts w:cs="Arial"/>
          <w:b/>
          <w:color w:val="0B0C0C"/>
          <w:sz w:val="22"/>
          <w:szCs w:val="22"/>
          <w:lang w:eastAsia="en-GB"/>
        </w:rPr>
        <w:t xml:space="preserve"> PPE</w:t>
      </w:r>
    </w:p>
    <w:p w:rsidR="00C01211" w:rsidRDefault="00C01211" w:rsidP="00C01211">
      <w:pPr>
        <w:ind w:left="720"/>
        <w:jc w:val="both"/>
        <w:rPr>
          <w:rFonts w:cs="Arial"/>
          <w:color w:val="0B0C0C"/>
          <w:sz w:val="22"/>
          <w:szCs w:val="22"/>
          <w:lang w:eastAsia="en-GB"/>
        </w:rPr>
      </w:pPr>
      <w:r>
        <w:rPr>
          <w:rFonts w:cs="Arial"/>
          <w:color w:val="0B0C0C"/>
          <w:sz w:val="22"/>
          <w:szCs w:val="22"/>
          <w:lang w:eastAsia="en-GB"/>
        </w:rPr>
        <w:t>Putting on the</w:t>
      </w:r>
      <w:r w:rsidRPr="00C01211">
        <w:rPr>
          <w:rFonts w:cs="Arial"/>
          <w:color w:val="0B0C0C"/>
          <w:sz w:val="22"/>
          <w:szCs w:val="22"/>
          <w:lang w:eastAsia="en-GB"/>
        </w:rPr>
        <w:t xml:space="preserve"> PPE must take place before entering the </w:t>
      </w:r>
      <w:r>
        <w:rPr>
          <w:rFonts w:cs="Arial"/>
          <w:color w:val="0B0C0C"/>
          <w:sz w:val="22"/>
          <w:szCs w:val="22"/>
          <w:lang w:eastAsia="en-GB"/>
        </w:rPr>
        <w:t>ward</w:t>
      </w:r>
      <w:r w:rsidRPr="00C01211">
        <w:rPr>
          <w:rFonts w:cs="Arial"/>
          <w:color w:val="0B0C0C"/>
          <w:sz w:val="22"/>
          <w:szCs w:val="22"/>
          <w:lang w:eastAsia="en-GB"/>
        </w:rPr>
        <w:t xml:space="preserve"> area </w:t>
      </w:r>
      <w:r w:rsidR="00741C0D">
        <w:rPr>
          <w:rFonts w:cs="Arial"/>
          <w:color w:val="0B0C0C"/>
          <w:sz w:val="22"/>
          <w:szCs w:val="22"/>
          <w:lang w:eastAsia="en-GB"/>
        </w:rPr>
        <w:t xml:space="preserve">(in a </w:t>
      </w:r>
      <w:r w:rsidR="00B2088F">
        <w:rPr>
          <w:rFonts w:cs="Arial"/>
          <w:color w:val="0B0C0C"/>
          <w:sz w:val="22"/>
          <w:szCs w:val="22"/>
          <w:lang w:eastAsia="en-GB"/>
        </w:rPr>
        <w:t>blue</w:t>
      </w:r>
      <w:r w:rsidR="00741C0D">
        <w:rPr>
          <w:rFonts w:cs="Arial"/>
          <w:color w:val="0B0C0C"/>
          <w:sz w:val="22"/>
          <w:szCs w:val="22"/>
          <w:lang w:eastAsia="en-GB"/>
        </w:rPr>
        <w:t xml:space="preserve"> area) </w:t>
      </w:r>
      <w:r w:rsidRPr="00C01211">
        <w:rPr>
          <w:rFonts w:cs="Arial"/>
          <w:color w:val="0B0C0C"/>
          <w:sz w:val="22"/>
          <w:szCs w:val="22"/>
          <w:lang w:eastAsia="en-GB"/>
        </w:rPr>
        <w:t xml:space="preserve">and </w:t>
      </w:r>
      <w:r>
        <w:rPr>
          <w:rFonts w:cs="Arial"/>
          <w:color w:val="0B0C0C"/>
          <w:sz w:val="22"/>
          <w:szCs w:val="22"/>
          <w:lang w:eastAsia="en-GB"/>
        </w:rPr>
        <w:t xml:space="preserve">the removing </w:t>
      </w:r>
      <w:r w:rsidRPr="00C01211">
        <w:rPr>
          <w:rFonts w:cs="Arial"/>
          <w:color w:val="0B0C0C"/>
          <w:sz w:val="22"/>
          <w:szCs w:val="22"/>
          <w:lang w:eastAsia="en-GB"/>
        </w:rPr>
        <w:t>of</w:t>
      </w:r>
      <w:r>
        <w:rPr>
          <w:rFonts w:cs="Arial"/>
          <w:color w:val="0B0C0C"/>
          <w:sz w:val="22"/>
          <w:szCs w:val="22"/>
          <w:lang w:eastAsia="en-GB"/>
        </w:rPr>
        <w:t xml:space="preserve"> the</w:t>
      </w:r>
      <w:r w:rsidRPr="00C01211">
        <w:rPr>
          <w:rFonts w:cs="Arial"/>
          <w:color w:val="0B0C0C"/>
          <w:sz w:val="22"/>
          <w:szCs w:val="22"/>
          <w:lang w:eastAsia="en-GB"/>
        </w:rPr>
        <w:t xml:space="preserve"> PPE must take place before leaving the </w:t>
      </w:r>
      <w:r>
        <w:rPr>
          <w:rFonts w:cs="Arial"/>
          <w:color w:val="0B0C0C"/>
          <w:sz w:val="22"/>
          <w:szCs w:val="22"/>
          <w:lang w:eastAsia="en-GB"/>
        </w:rPr>
        <w:t>ward</w:t>
      </w:r>
      <w:r w:rsidR="00741C0D">
        <w:rPr>
          <w:rFonts w:cs="Arial"/>
          <w:color w:val="0B0C0C"/>
          <w:sz w:val="22"/>
          <w:szCs w:val="22"/>
          <w:lang w:eastAsia="en-GB"/>
        </w:rPr>
        <w:t xml:space="preserve"> (</w:t>
      </w:r>
      <w:r w:rsidR="00B2088F">
        <w:rPr>
          <w:rFonts w:cs="Arial"/>
          <w:color w:val="0B0C0C"/>
          <w:sz w:val="22"/>
          <w:szCs w:val="22"/>
          <w:lang w:eastAsia="en-GB"/>
        </w:rPr>
        <w:t>red</w:t>
      </w:r>
      <w:r w:rsidR="00741C0D">
        <w:rPr>
          <w:rFonts w:cs="Arial"/>
          <w:color w:val="0B0C0C"/>
          <w:sz w:val="22"/>
          <w:szCs w:val="22"/>
          <w:lang w:eastAsia="en-GB"/>
        </w:rPr>
        <w:t xml:space="preserve"> area)</w:t>
      </w:r>
      <w:r w:rsidR="00B2088F">
        <w:rPr>
          <w:rFonts w:cs="Arial"/>
          <w:color w:val="0B0C0C"/>
          <w:sz w:val="22"/>
          <w:szCs w:val="22"/>
          <w:lang w:eastAsia="en-GB"/>
        </w:rPr>
        <w:t>.  For more information, please refer to Action Card (F) of this document</w:t>
      </w:r>
      <w:r w:rsidRPr="00C01211">
        <w:rPr>
          <w:rFonts w:cs="Arial"/>
          <w:color w:val="0B0C0C"/>
          <w:sz w:val="22"/>
          <w:szCs w:val="22"/>
          <w:lang w:eastAsia="en-GB"/>
        </w:rPr>
        <w:t xml:space="preserve">.  All the PPE is single use items which means they must be replaced at the end of the shift pattern and or when moving from a COVID-19 </w:t>
      </w:r>
      <w:r w:rsidR="00E711A1">
        <w:rPr>
          <w:rFonts w:cs="Arial"/>
          <w:color w:val="0B0C0C"/>
          <w:sz w:val="22"/>
          <w:szCs w:val="22"/>
          <w:lang w:eastAsia="en-GB"/>
        </w:rPr>
        <w:t xml:space="preserve">infected </w:t>
      </w:r>
      <w:r w:rsidRPr="00C01211">
        <w:rPr>
          <w:rFonts w:cs="Arial"/>
          <w:color w:val="0B0C0C"/>
          <w:sz w:val="22"/>
          <w:szCs w:val="22"/>
          <w:lang w:eastAsia="en-GB"/>
        </w:rPr>
        <w:t xml:space="preserve">bedroom into other areas e.g. ward and non-clinical areas.  </w:t>
      </w:r>
    </w:p>
    <w:p w:rsidR="009041A4" w:rsidRPr="00C01211" w:rsidRDefault="009041A4" w:rsidP="00C01211">
      <w:pPr>
        <w:ind w:left="720"/>
        <w:jc w:val="both"/>
        <w:rPr>
          <w:rFonts w:cs="Arial"/>
          <w:color w:val="0B0C0C"/>
          <w:sz w:val="22"/>
          <w:szCs w:val="22"/>
          <w:lang w:eastAsia="en-GB"/>
        </w:rPr>
      </w:pPr>
    </w:p>
    <w:p w:rsidR="00C01211" w:rsidRPr="00C01211" w:rsidRDefault="00C01211" w:rsidP="00C01211">
      <w:pPr>
        <w:ind w:left="720"/>
        <w:jc w:val="both"/>
        <w:rPr>
          <w:rFonts w:cs="Arial"/>
          <w:b/>
          <w:color w:val="0B0C0C"/>
          <w:sz w:val="22"/>
          <w:szCs w:val="22"/>
          <w:lang w:eastAsia="en-GB"/>
        </w:rPr>
      </w:pPr>
      <w:r w:rsidRPr="00C01211">
        <w:rPr>
          <w:rFonts w:cs="Arial"/>
          <w:b/>
          <w:color w:val="0B0C0C"/>
          <w:sz w:val="22"/>
          <w:szCs w:val="22"/>
          <w:lang w:eastAsia="en-GB"/>
        </w:rPr>
        <w:t>Facial Hair</w:t>
      </w:r>
    </w:p>
    <w:p w:rsidR="00C01211" w:rsidRPr="00C01211" w:rsidRDefault="00C01211" w:rsidP="00C01211">
      <w:pPr>
        <w:ind w:left="720"/>
        <w:jc w:val="both"/>
        <w:rPr>
          <w:rFonts w:cs="Arial"/>
          <w:color w:val="0B0C0C"/>
          <w:sz w:val="22"/>
          <w:szCs w:val="22"/>
          <w:lang w:eastAsia="en-GB"/>
        </w:rPr>
      </w:pPr>
      <w:r w:rsidRPr="00C01211">
        <w:rPr>
          <w:rFonts w:cs="Arial"/>
          <w:color w:val="0B0C0C"/>
          <w:sz w:val="22"/>
          <w:szCs w:val="22"/>
          <w:lang w:eastAsia="en-GB"/>
        </w:rPr>
        <w:t xml:space="preserve">The presence of facial hair for men mean that the reliability of the face mask is significantly compromised because it will no longer provide a tight fit around the contour of the face.  For your own safety and wellbeing all male </w:t>
      </w:r>
      <w:r w:rsidR="003A47EF">
        <w:rPr>
          <w:rFonts w:cs="Arial"/>
          <w:color w:val="0B0C0C"/>
          <w:sz w:val="22"/>
          <w:szCs w:val="22"/>
          <w:lang w:eastAsia="en-GB"/>
        </w:rPr>
        <w:t>Domestic Assistants</w:t>
      </w:r>
      <w:r w:rsidRPr="00C01211">
        <w:rPr>
          <w:rFonts w:cs="Arial"/>
          <w:color w:val="0B0C0C"/>
          <w:sz w:val="22"/>
          <w:szCs w:val="22"/>
          <w:lang w:eastAsia="en-GB"/>
        </w:rPr>
        <w:t xml:space="preserve"> must be clean shaven.</w:t>
      </w:r>
    </w:p>
    <w:p w:rsidR="00C01211" w:rsidRPr="00C01211" w:rsidRDefault="00C01211" w:rsidP="00C01211">
      <w:pPr>
        <w:ind w:left="720"/>
        <w:jc w:val="both"/>
        <w:rPr>
          <w:rFonts w:cs="Arial"/>
          <w:b/>
          <w:color w:val="0B0C0C"/>
          <w:sz w:val="22"/>
          <w:szCs w:val="22"/>
          <w:lang w:eastAsia="en-GB"/>
        </w:rPr>
      </w:pPr>
    </w:p>
    <w:p w:rsidR="00C01211" w:rsidRPr="00C01211" w:rsidRDefault="00C01211" w:rsidP="00C01211">
      <w:pPr>
        <w:ind w:left="720"/>
        <w:jc w:val="both"/>
        <w:rPr>
          <w:rFonts w:cs="Arial"/>
          <w:color w:val="0B0C0C"/>
          <w:sz w:val="22"/>
          <w:szCs w:val="22"/>
          <w:lang w:eastAsia="en-GB"/>
        </w:rPr>
      </w:pPr>
      <w:r w:rsidRPr="00C01211">
        <w:rPr>
          <w:rFonts w:cs="Arial"/>
          <w:b/>
          <w:color w:val="0B0C0C"/>
          <w:sz w:val="22"/>
          <w:szCs w:val="22"/>
          <w:lang w:eastAsia="en-GB"/>
        </w:rPr>
        <w:t>Infectious Waste</w:t>
      </w:r>
    </w:p>
    <w:p w:rsidR="00C01211" w:rsidRPr="00C01211" w:rsidRDefault="00C01211" w:rsidP="00C01211">
      <w:pPr>
        <w:ind w:left="720"/>
        <w:jc w:val="both"/>
        <w:rPr>
          <w:rFonts w:cs="Arial"/>
          <w:color w:val="0B0C0C"/>
          <w:sz w:val="22"/>
          <w:szCs w:val="22"/>
          <w:lang w:eastAsia="en-GB"/>
        </w:rPr>
      </w:pPr>
      <w:r w:rsidRPr="00C01211">
        <w:rPr>
          <w:rFonts w:cs="Arial"/>
          <w:color w:val="0B0C0C"/>
          <w:sz w:val="22"/>
          <w:szCs w:val="22"/>
          <w:lang w:eastAsia="en-GB"/>
        </w:rPr>
        <w:t>When disposing of PPE, please refer to Action Card (A) of this document.</w:t>
      </w:r>
    </w:p>
    <w:p w:rsidR="0067365E" w:rsidRDefault="0067365E" w:rsidP="00EA2B10">
      <w:pPr>
        <w:ind w:left="720"/>
        <w:jc w:val="both"/>
        <w:rPr>
          <w:noProof/>
          <w:lang w:eastAsia="en-GB"/>
        </w:rPr>
      </w:pPr>
      <w:r>
        <w:rPr>
          <w:rFonts w:cs="Arial"/>
          <w:color w:val="0B0C0C"/>
          <w:sz w:val="22"/>
          <w:szCs w:val="22"/>
          <w:lang w:eastAsia="en-GB"/>
        </w:rPr>
        <w:br w:type="page"/>
      </w:r>
      <w:r>
        <w:rPr>
          <w:rFonts w:cs="Arial"/>
          <w:color w:val="0B0C0C"/>
          <w:sz w:val="22"/>
          <w:szCs w:val="22"/>
          <w:lang w:eastAsia="en-GB"/>
        </w:rPr>
        <w:lastRenderedPageBreak/>
        <w:t xml:space="preserve">  </w:t>
      </w:r>
    </w:p>
    <w:p w:rsidR="0067365E" w:rsidRPr="0067365E" w:rsidRDefault="003A7CFB" w:rsidP="0067365E">
      <w:pPr>
        <w:ind w:left="720"/>
        <w:jc w:val="both"/>
        <w:rPr>
          <w:b/>
          <w:noProof/>
          <w:lang w:eastAsia="en-GB"/>
        </w:rPr>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1212215</wp:posOffset>
                </wp:positionH>
                <wp:positionV relativeFrom="paragraph">
                  <wp:posOffset>3098800</wp:posOffset>
                </wp:positionV>
                <wp:extent cx="4933950" cy="539750"/>
                <wp:effectExtent l="12065" t="12700" r="6985" b="9525"/>
                <wp:wrapNone/>
                <wp:docPr id="1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0" cy="5397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95.45pt;margin-top:244pt;width:388.5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" strokecolor="whit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1167765</wp:posOffset>
                </wp:positionH>
                <wp:positionV relativeFrom="paragraph">
                  <wp:posOffset>1111250</wp:posOffset>
                </wp:positionV>
                <wp:extent cx="4978400" cy="965200"/>
                <wp:effectExtent l="5715" t="6350" r="6985" b="9525"/>
                <wp:wrapNone/>
                <wp:docPr id="1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0" cy="9652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1.95pt;margin-top:87.5pt;width:392pt;height: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" strokecolor="white"/>
            </w:pict>
          </mc:Fallback>
        </mc:AlternateContent>
      </w: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457835</wp:posOffset>
                </wp:positionH>
                <wp:positionV relativeFrom="paragraph">
                  <wp:posOffset>609600</wp:posOffset>
                </wp:positionV>
                <wp:extent cx="6044565" cy="7208520"/>
                <wp:effectExtent l="10160" t="9525" r="12700" b="1143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4565" cy="7208520"/>
                        </a:xfrm>
                        <a:prstGeom prst="rect">
                          <a:avLst/>
                        </a:prstGeom>
                        <a:solidFill>
                          <a:srgbClr val="FFFFFF"/>
                        </a:solidFill>
                        <a:ln w="9525">
                          <a:solidFill>
                            <a:srgbClr val="FFFFFF"/>
                          </a:solidFill>
                          <a:miter lim="800000"/>
                          <a:headEnd/>
                          <a:tailEnd/>
                        </a:ln>
                      </wps:spPr>
                      <wps:txbx>
                        <w:txbxContent>
                          <w:p w:rsidR="00B74767" w:rsidRPr="00314FF8" w:rsidRDefault="003A7CFB" w:rsidP="00B74767">
                            <w:pPr>
                              <w:ind w:left="720"/>
                              <w:jc w:val="both"/>
                              <w:rPr>
                                <w:noProof/>
                              </w:rPr>
                            </w:pPr>
                            <w:r>
                              <w:rPr>
                                <w:noProof/>
                                <w:lang w:eastAsia="en-GB"/>
                              </w:rPr>
                              <w:drawing>
                                <wp:inline distT="0" distB="0" distL="0" distR="0">
                                  <wp:extent cx="5412740" cy="475297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l="30876" t="7780" r="32265" b="6831"/>
                                          <a:stretch>
                                            <a:fillRect/>
                                          </a:stretch>
                                        </pic:blipFill>
                                        <pic:spPr bwMode="auto">
                                          <a:xfrm>
                                            <a:off x="0" y="0"/>
                                            <a:ext cx="5412740" cy="4752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6.05pt;margin-top:48pt;width:475.95pt;height:567.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" strokecolor="white">
                <v:textbox>
                  <w:txbxContent>
                    <w:p w:rsidR="00B74767" w:rsidRPr="00314FF8" w:rsidRDefault="003A7CFB" w:rsidP="00B74767">
                      <w:pPr>
                        <w:ind w:left="720"/>
                        <w:jc w:val="both"/>
                        <w:rPr>
                          <w:noProof/>
                        </w:rPr>
                      </w:pPr>
                      <w:r>
                        <w:rPr>
                          <w:noProof/>
                          <w:lang w:eastAsia="en-GB"/>
                        </w:rPr>
                        <w:drawing>
                          <wp:inline distT="0" distB="0" distL="0" distR="0">
                            <wp:extent cx="5412740" cy="475297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l="30876" t="7780" r="32265" b="6831"/>
                                    <a:stretch>
                                      <a:fillRect/>
                                    </a:stretch>
                                  </pic:blipFill>
                                  <pic:spPr bwMode="auto">
                                    <a:xfrm>
                                      <a:off x="0" y="0"/>
                                      <a:ext cx="5412740" cy="4752975"/>
                                    </a:xfrm>
                                    <a:prstGeom prst="rect">
                                      <a:avLst/>
                                    </a:prstGeom>
                                    <a:noFill/>
                                    <a:ln>
                                      <a:noFill/>
                                    </a:ln>
                                  </pic:spPr>
                                </pic:pic>
                              </a:graphicData>
                            </a:graphic>
                          </wp:inline>
                        </w:drawing>
                      </w:r>
                    </w:p>
                  </w:txbxContent>
                </v:textbox>
                <w10:wrap type="square"/>
              </v:shape>
            </w:pict>
          </mc:Fallback>
        </mc:AlternateContent>
      </w:r>
      <w:r w:rsidR="0067365E">
        <w:rPr>
          <w:noProof/>
          <w:lang w:eastAsia="en-GB"/>
        </w:rPr>
        <w:br w:type="page"/>
      </w:r>
      <w:r w:rsidR="0067365E">
        <w:rPr>
          <w:noProof/>
          <w:lang w:eastAsia="en-GB"/>
        </w:rPr>
        <w:lastRenderedPageBreak/>
        <w:t xml:space="preserve">  </w:t>
      </w:r>
    </w:p>
    <w:p w:rsidR="0067365E" w:rsidRDefault="0067365E" w:rsidP="00EA2B10">
      <w:pPr>
        <w:ind w:left="720"/>
        <w:jc w:val="both"/>
        <w:rPr>
          <w:noProof/>
          <w:lang w:eastAsia="en-GB"/>
        </w:rPr>
      </w:pPr>
    </w:p>
    <w:p w:rsidR="00EA2B10" w:rsidRPr="001E4B3E" w:rsidRDefault="003A7CFB" w:rsidP="00EA2B10">
      <w:pPr>
        <w:ind w:left="720"/>
        <w:jc w:val="both"/>
        <w:rPr>
          <w:rFonts w:cs="Arial"/>
          <w:color w:val="0B0C0C"/>
          <w:sz w:val="22"/>
          <w:szCs w:val="22"/>
          <w:lang w:eastAsia="en-GB"/>
        </w:rPr>
      </w:pP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-5347970</wp:posOffset>
                </wp:positionH>
                <wp:positionV relativeFrom="paragraph">
                  <wp:posOffset>434340</wp:posOffset>
                </wp:positionV>
                <wp:extent cx="4978400" cy="577850"/>
                <wp:effectExtent l="5080" t="5715" r="7620" b="6985"/>
                <wp:wrapNone/>
                <wp:docPr id="1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577850"/>
                        </a:xfrm>
                        <a:prstGeom prst="rect">
                          <a:avLst/>
                        </a:prstGeom>
                        <a:solidFill>
                          <a:srgbClr val="FFFFFF"/>
                        </a:solidFill>
                        <a:ln w="9525">
                          <a:solidFill>
                            <a:srgbClr val="FFFFFF"/>
                          </a:solidFill>
                          <a:miter lim="800000"/>
                          <a:headEnd/>
                          <a:tailEnd/>
                        </a:ln>
                      </wps:spPr>
                      <wps:txbx>
                        <w:txbxContent>
                          <w:p w:rsidR="003C0745" w:rsidRDefault="003C07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left:0;text-align:left;margin-left:-421.1pt;margin-top:34.2pt;width:392pt;height:4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" strokecolor="white">
                <v:textbox>
                  <w:txbxContent>
                    <w:p w:rsidR="003C0745" w:rsidRDefault="003C0745"/>
                  </w:txbxContent>
                </v:textbox>
              </v:shape>
            </w:pict>
          </mc:Fallback>
        </mc:AlternateContent>
      </w:r>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-5347970</wp:posOffset>
                </wp:positionH>
                <wp:positionV relativeFrom="paragraph">
                  <wp:posOffset>2313940</wp:posOffset>
                </wp:positionV>
                <wp:extent cx="4927600" cy="2146300"/>
                <wp:effectExtent l="5080" t="8890" r="10795" b="6985"/>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2146300"/>
                        </a:xfrm>
                        <a:prstGeom prst="rect">
                          <a:avLst/>
                        </a:prstGeom>
                        <a:solidFill>
                          <a:srgbClr val="FFFFFF"/>
                        </a:solidFill>
                        <a:ln w="9525">
                          <a:solidFill>
                            <a:srgbClr val="FFFFFF"/>
                          </a:solidFill>
                          <a:miter lim="800000"/>
                          <a:headEnd/>
                          <a:tailEnd/>
                        </a:ln>
                      </wps:spPr>
                      <wps:txbx>
                        <w:txbxContent>
                          <w:p w:rsidR="00C01211" w:rsidRDefault="00C012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left:0;text-align:left;margin-left:-421.1pt;margin-top:182.2pt;width:388pt;height:16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" strokecolor="white">
                <v:textbox>
                  <w:txbxContent>
                    <w:p w:rsidR="00C01211" w:rsidRDefault="00C01211"/>
                  </w:txbxContent>
                </v:textbox>
              </v:shape>
            </w:pict>
          </mc:Fallback>
        </mc:AlternateContent>
      </w:r>
      <w:r>
        <w:rPr>
          <w:noProof/>
          <w:lang w:eastAsia="en-GB"/>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5953760" cy="7230110"/>
                <wp:effectExtent l="9525" t="9525" r="8890" b="8890"/>
                <wp:wrapSquare wrapText="bothSides"/>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7230110"/>
                        </a:xfrm>
                        <a:prstGeom prst="rect">
                          <a:avLst/>
                        </a:prstGeom>
                        <a:solidFill>
                          <a:srgbClr val="FFFFFF"/>
                        </a:solidFill>
                        <a:ln w="9525">
                          <a:solidFill>
                            <a:srgbClr val="FFFFFF"/>
                          </a:solidFill>
                          <a:miter lim="800000"/>
                          <a:headEnd/>
                          <a:tailEnd/>
                        </a:ln>
                      </wps:spPr>
                      <wps:txbx>
                        <w:txbxContent>
                          <w:p w:rsidR="00C01211" w:rsidRPr="0010655C" w:rsidRDefault="003A7CFB" w:rsidP="00E33408">
                            <w:pPr>
                              <w:ind w:left="720"/>
                              <w:jc w:val="both"/>
                              <w:rPr>
                                <w:noProof/>
                              </w:rPr>
                            </w:pPr>
                            <w:r>
                              <w:rPr>
                                <w:noProof/>
                                <w:lang w:eastAsia="en-GB"/>
                              </w:rPr>
                              <w:drawing>
                                <wp:inline distT="0" distB="0" distL="0" distR="0">
                                  <wp:extent cx="5305425" cy="712914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30750" t="8101" r="32352" b="6903"/>
                                          <a:stretch>
                                            <a:fillRect/>
                                          </a:stretch>
                                        </pic:blipFill>
                                        <pic:spPr bwMode="auto">
                                          <a:xfrm>
                                            <a:off x="0" y="0"/>
                                            <a:ext cx="5305425" cy="712914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left:0;text-align:left;margin-left:0;margin-top:0;width:468.8pt;height:569.3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" strokecolor="white">
                <v:textbox style="mso-fit-shape-to-text:t">
                  <w:txbxContent>
                    <w:p w:rsidR="00C01211" w:rsidRPr="0010655C" w:rsidRDefault="003A7CFB" w:rsidP="00E33408">
                      <w:pPr>
                        <w:ind w:left="720"/>
                        <w:jc w:val="both"/>
                        <w:rPr>
                          <w:noProof/>
                        </w:rPr>
                      </w:pPr>
                      <w:r>
                        <w:rPr>
                          <w:noProof/>
                          <w:lang w:eastAsia="en-GB"/>
                        </w:rPr>
                        <w:drawing>
                          <wp:inline distT="0" distB="0" distL="0" distR="0">
                            <wp:extent cx="5305425" cy="712914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30750" t="8101" r="32352" b="6903"/>
                                    <a:stretch>
                                      <a:fillRect/>
                                    </a:stretch>
                                  </pic:blipFill>
                                  <pic:spPr bwMode="auto">
                                    <a:xfrm>
                                      <a:off x="0" y="0"/>
                                      <a:ext cx="5305425" cy="7129145"/>
                                    </a:xfrm>
                                    <a:prstGeom prst="rect">
                                      <a:avLst/>
                                    </a:prstGeom>
                                    <a:noFill/>
                                    <a:ln>
                                      <a:noFill/>
                                    </a:ln>
                                  </pic:spPr>
                                </pic:pic>
                              </a:graphicData>
                            </a:graphic>
                          </wp:inline>
                        </w:drawing>
                      </w:r>
                    </w:p>
                  </w:txbxContent>
                </v:textbox>
                <w10:wrap type="square"/>
              </v:shape>
            </w:pict>
          </mc:Fallback>
        </mc:AlternateContent>
      </w:r>
      <w:r w:rsidR="00EA2B10" w:rsidRPr="001E4B3E">
        <w:rPr>
          <w:rFonts w:cs="Arial"/>
          <w:color w:val="0B0C0C"/>
          <w:sz w:val="22"/>
          <w:szCs w:val="22"/>
          <w:lang w:eastAsia="en-GB"/>
        </w:rPr>
        <w:br w:type="page"/>
      </w:r>
    </w:p>
    <w:p w:rsidR="004E64A6" w:rsidRDefault="004E64A6" w:rsidP="004E64A6">
      <w:pPr>
        <w:jc w:val="both"/>
        <w:rPr>
          <w:sz w:val="22"/>
          <w:szCs w:val="22"/>
        </w:rPr>
      </w:pPr>
    </w:p>
    <w:p w:rsidR="00D80D56" w:rsidRDefault="00D80D56" w:rsidP="00D80D56">
      <w:pPr>
        <w:ind w:firstLine="720"/>
        <w:jc w:val="both"/>
        <w:rPr>
          <w:rFonts w:eastAsia="Calibri" w:cs="Arial"/>
          <w:b/>
          <w:sz w:val="22"/>
          <w:szCs w:val="22"/>
        </w:rPr>
      </w:pPr>
    </w:p>
    <w:p w:rsidR="00270BEC" w:rsidRDefault="00555EA1" w:rsidP="007379F5">
      <w:pPr>
        <w:spacing w:after="200" w:line="276" w:lineRule="auto"/>
        <w:jc w:val="center"/>
        <w:rPr>
          <w:b/>
          <w:noProof/>
          <w:sz w:val="22"/>
          <w:szCs w:val="22"/>
          <w:lang w:eastAsia="en-GB"/>
        </w:rPr>
      </w:pPr>
      <w:r>
        <w:rPr>
          <w:b/>
          <w:noProof/>
          <w:sz w:val="22"/>
          <w:szCs w:val="22"/>
          <w:lang w:eastAsia="en-GB"/>
        </w:rPr>
        <w:t>Action Card</w:t>
      </w:r>
      <w:r w:rsidR="00270BEC" w:rsidRPr="007379F5">
        <w:rPr>
          <w:b/>
          <w:noProof/>
          <w:sz w:val="22"/>
          <w:szCs w:val="22"/>
          <w:lang w:eastAsia="en-GB"/>
        </w:rPr>
        <w:t xml:space="preserve"> </w:t>
      </w:r>
      <w:r w:rsidR="000C1044">
        <w:rPr>
          <w:b/>
          <w:noProof/>
          <w:sz w:val="22"/>
          <w:szCs w:val="22"/>
          <w:lang w:eastAsia="en-GB"/>
        </w:rPr>
        <w:t>(</w:t>
      </w:r>
      <w:r w:rsidR="00270BEC" w:rsidRPr="007379F5">
        <w:rPr>
          <w:b/>
          <w:noProof/>
          <w:sz w:val="22"/>
          <w:szCs w:val="22"/>
          <w:lang w:eastAsia="en-GB"/>
        </w:rPr>
        <w:t>C</w:t>
      </w:r>
      <w:r w:rsidR="000C1044">
        <w:rPr>
          <w:b/>
          <w:noProof/>
          <w:sz w:val="22"/>
          <w:szCs w:val="22"/>
          <w:lang w:eastAsia="en-GB"/>
        </w:rPr>
        <w:t>)</w:t>
      </w:r>
    </w:p>
    <w:p w:rsidR="007379F5" w:rsidRDefault="007379F5" w:rsidP="007379F5">
      <w:pPr>
        <w:spacing w:after="200" w:line="276" w:lineRule="auto"/>
        <w:jc w:val="center"/>
        <w:rPr>
          <w:b/>
          <w:noProof/>
          <w:sz w:val="22"/>
          <w:szCs w:val="22"/>
          <w:lang w:eastAsia="en-GB"/>
        </w:rPr>
      </w:pPr>
      <w:r>
        <w:rPr>
          <w:b/>
          <w:noProof/>
          <w:sz w:val="22"/>
          <w:szCs w:val="22"/>
          <w:lang w:eastAsia="en-GB"/>
        </w:rPr>
        <w:t>Hand-Hygiene</w:t>
      </w:r>
    </w:p>
    <w:p w:rsidR="007379F5" w:rsidRDefault="007379F5" w:rsidP="007379F5">
      <w:pPr>
        <w:spacing w:after="200" w:line="276" w:lineRule="auto"/>
        <w:jc w:val="center"/>
        <w:rPr>
          <w:b/>
          <w:noProof/>
          <w:sz w:val="22"/>
          <w:szCs w:val="22"/>
          <w:lang w:eastAsia="en-GB"/>
        </w:rPr>
      </w:pPr>
    </w:p>
    <w:p w:rsidR="007379F5" w:rsidRPr="007379F5" w:rsidRDefault="007379F5" w:rsidP="007379F5">
      <w:pPr>
        <w:spacing w:after="200" w:line="276" w:lineRule="auto"/>
        <w:jc w:val="center"/>
        <w:rPr>
          <w:rFonts w:ascii="Calibri" w:eastAsia="Calibri" w:hAnsi="Calibri"/>
          <w:b/>
          <w:sz w:val="22"/>
          <w:szCs w:val="22"/>
        </w:rPr>
      </w:pPr>
    </w:p>
    <w:p w:rsidR="007379F5" w:rsidRPr="001E4B3E" w:rsidRDefault="003A7CFB" w:rsidP="001E4B3E">
      <w:pPr>
        <w:spacing w:after="200" w:line="276" w:lineRule="auto"/>
        <w:jc w:val="both"/>
        <w:rPr>
          <w:noProof/>
          <w:sz w:val="22"/>
          <w:szCs w:val="22"/>
          <w:lang w:eastAsia="en-GB"/>
        </w:rPr>
      </w:pPr>
      <w:r>
        <w:rPr>
          <w:noProof/>
          <w:sz w:val="22"/>
          <w:szCs w:val="22"/>
          <w:lang w:eastAsia="en-GB"/>
        </w:rPr>
        <w:drawing>
          <wp:inline distT="0" distB="0" distL="0" distR="0">
            <wp:extent cx="6547485" cy="39560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t="13289" r="9840" b="7550"/>
                    <a:stretch>
                      <a:fillRect/>
                    </a:stretch>
                  </pic:blipFill>
                  <pic:spPr bwMode="auto">
                    <a:xfrm>
                      <a:off x="0" y="0"/>
                      <a:ext cx="6547485" cy="3956050"/>
                    </a:xfrm>
                    <a:prstGeom prst="rect">
                      <a:avLst/>
                    </a:prstGeom>
                    <a:noFill/>
                    <a:ln>
                      <a:noFill/>
                    </a:ln>
                  </pic:spPr>
                </pic:pic>
              </a:graphicData>
            </a:graphic>
          </wp:inline>
        </w:drawing>
      </w:r>
    </w:p>
    <w:p w:rsidR="007379F5" w:rsidRPr="001E4B3E" w:rsidRDefault="007379F5" w:rsidP="001E4B3E">
      <w:pPr>
        <w:spacing w:after="200" w:line="276" w:lineRule="auto"/>
        <w:jc w:val="both"/>
        <w:rPr>
          <w:noProof/>
          <w:sz w:val="22"/>
          <w:szCs w:val="22"/>
          <w:lang w:eastAsia="en-GB"/>
        </w:rPr>
      </w:pPr>
    </w:p>
    <w:p w:rsidR="00270BEC" w:rsidRPr="001E4B3E" w:rsidRDefault="00270BEC" w:rsidP="001E4B3E">
      <w:pPr>
        <w:spacing w:after="200" w:line="276" w:lineRule="auto"/>
        <w:jc w:val="both"/>
        <w:rPr>
          <w:noProof/>
          <w:sz w:val="22"/>
          <w:szCs w:val="22"/>
          <w:lang w:eastAsia="en-GB"/>
        </w:rPr>
      </w:pPr>
    </w:p>
    <w:p w:rsidR="007379F5" w:rsidRPr="007379F5" w:rsidRDefault="00923FE1" w:rsidP="007379F5">
      <w:pPr>
        <w:spacing w:after="200" w:line="276" w:lineRule="auto"/>
        <w:jc w:val="center"/>
        <w:rPr>
          <w:b/>
          <w:noProof/>
          <w:sz w:val="22"/>
          <w:szCs w:val="22"/>
          <w:lang w:eastAsia="en-GB"/>
        </w:rPr>
      </w:pPr>
      <w:r>
        <w:rPr>
          <w:noProof/>
          <w:sz w:val="22"/>
          <w:szCs w:val="22"/>
          <w:lang w:eastAsia="en-GB"/>
        </w:rPr>
        <w:br w:type="page"/>
      </w:r>
      <w:r w:rsidR="00555EA1">
        <w:rPr>
          <w:b/>
          <w:noProof/>
          <w:sz w:val="22"/>
          <w:szCs w:val="22"/>
          <w:lang w:eastAsia="en-GB"/>
        </w:rPr>
        <w:lastRenderedPageBreak/>
        <w:t>Action Card</w:t>
      </w:r>
      <w:r w:rsidR="00270BEC" w:rsidRPr="007379F5">
        <w:rPr>
          <w:b/>
          <w:noProof/>
          <w:sz w:val="22"/>
          <w:szCs w:val="22"/>
          <w:lang w:eastAsia="en-GB"/>
        </w:rPr>
        <w:t xml:space="preserve"> </w:t>
      </w:r>
      <w:r w:rsidR="000C1044">
        <w:rPr>
          <w:b/>
          <w:noProof/>
          <w:sz w:val="22"/>
          <w:szCs w:val="22"/>
          <w:lang w:eastAsia="en-GB"/>
        </w:rPr>
        <w:t>(</w:t>
      </w:r>
      <w:r w:rsidR="00270BEC" w:rsidRPr="007379F5">
        <w:rPr>
          <w:b/>
          <w:noProof/>
          <w:sz w:val="22"/>
          <w:szCs w:val="22"/>
          <w:lang w:eastAsia="en-GB"/>
        </w:rPr>
        <w:t>D</w:t>
      </w:r>
      <w:r w:rsidR="000C1044">
        <w:rPr>
          <w:b/>
          <w:noProof/>
          <w:sz w:val="22"/>
          <w:szCs w:val="22"/>
          <w:lang w:eastAsia="en-GB"/>
        </w:rPr>
        <w:t>)</w:t>
      </w:r>
      <w:r w:rsidR="002C569E">
        <w:rPr>
          <w:b/>
          <w:noProof/>
          <w:sz w:val="22"/>
          <w:szCs w:val="22"/>
          <w:lang w:eastAsia="en-GB"/>
        </w:rPr>
        <w:t xml:space="preserve"> </w:t>
      </w:r>
    </w:p>
    <w:p w:rsidR="00270BEC" w:rsidRPr="001E4B3E" w:rsidRDefault="007379F5" w:rsidP="001F05AE">
      <w:pPr>
        <w:spacing w:after="200" w:line="276" w:lineRule="auto"/>
        <w:jc w:val="center"/>
        <w:rPr>
          <w:noProof/>
          <w:sz w:val="22"/>
          <w:szCs w:val="22"/>
          <w:lang w:eastAsia="en-GB"/>
        </w:rPr>
      </w:pPr>
      <w:r w:rsidRPr="007379F5">
        <w:rPr>
          <w:b/>
          <w:noProof/>
          <w:sz w:val="22"/>
          <w:szCs w:val="22"/>
          <w:lang w:eastAsia="en-GB"/>
        </w:rPr>
        <w:t>Essentia</w:t>
      </w:r>
      <w:r w:rsidR="00DA4976">
        <w:rPr>
          <w:b/>
          <w:noProof/>
          <w:sz w:val="22"/>
          <w:szCs w:val="22"/>
          <w:lang w:eastAsia="en-GB"/>
        </w:rPr>
        <w:t>l</w:t>
      </w:r>
      <w:r w:rsidRPr="007379F5">
        <w:rPr>
          <w:b/>
          <w:noProof/>
          <w:sz w:val="22"/>
          <w:szCs w:val="22"/>
          <w:lang w:eastAsia="en-GB"/>
        </w:rPr>
        <w:t xml:space="preserve"> Chlorine Chemicals</w:t>
      </w:r>
    </w:p>
    <w:p w:rsidR="00270BEC" w:rsidRPr="001E4B3E" w:rsidRDefault="00270BEC" w:rsidP="001E4B3E">
      <w:pPr>
        <w:jc w:val="both"/>
        <w:rPr>
          <w:rFonts w:ascii="Calibri" w:eastAsia="Calibri" w:hAnsi="Calibri"/>
          <w:sz w:val="22"/>
          <w:szCs w:val="22"/>
        </w:rPr>
      </w:pPr>
    </w:p>
    <w:p w:rsidR="00270BEC" w:rsidRPr="001E4B3E" w:rsidRDefault="00270BEC" w:rsidP="001E4B3E">
      <w:pPr>
        <w:spacing w:after="200" w:line="276" w:lineRule="auto"/>
        <w:jc w:val="both"/>
        <w:rPr>
          <w:noProof/>
          <w:sz w:val="22"/>
          <w:szCs w:val="22"/>
          <w:lang w:eastAsia="en-GB"/>
        </w:rPr>
      </w:pPr>
      <w:r w:rsidRPr="001E4B3E">
        <w:rPr>
          <w:noProof/>
          <w:sz w:val="22"/>
          <w:szCs w:val="22"/>
          <w:lang w:eastAsia="en-GB"/>
        </w:rPr>
        <w:t xml:space="preserve"> </w:t>
      </w:r>
      <w:r w:rsidR="003A7CFB">
        <w:rPr>
          <w:noProof/>
          <w:sz w:val="22"/>
          <w:szCs w:val="22"/>
          <w:lang w:eastAsia="en-GB"/>
        </w:rPr>
        <w:drawing>
          <wp:inline distT="0" distB="0" distL="0" distR="0">
            <wp:extent cx="5833745" cy="795083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25546" t="20087" r="44241" b="6551"/>
                    <a:stretch>
                      <a:fillRect/>
                    </a:stretch>
                  </pic:blipFill>
                  <pic:spPr bwMode="auto">
                    <a:xfrm>
                      <a:off x="0" y="0"/>
                      <a:ext cx="5833745" cy="7950835"/>
                    </a:xfrm>
                    <a:prstGeom prst="rect">
                      <a:avLst/>
                    </a:prstGeom>
                    <a:noFill/>
                    <a:ln>
                      <a:noFill/>
                    </a:ln>
                  </pic:spPr>
                </pic:pic>
              </a:graphicData>
            </a:graphic>
          </wp:inline>
        </w:drawing>
      </w:r>
    </w:p>
    <w:p w:rsidR="00270BEC" w:rsidRPr="001E4B3E" w:rsidRDefault="00270BEC" w:rsidP="001E4B3E">
      <w:pPr>
        <w:spacing w:after="200" w:line="276" w:lineRule="auto"/>
        <w:jc w:val="both"/>
        <w:rPr>
          <w:noProof/>
          <w:sz w:val="22"/>
          <w:szCs w:val="22"/>
          <w:lang w:eastAsia="en-GB"/>
        </w:rPr>
      </w:pPr>
    </w:p>
    <w:p w:rsidR="00270BEC" w:rsidRPr="001E4B3E" w:rsidRDefault="00270BEC" w:rsidP="001E4B3E">
      <w:pPr>
        <w:spacing w:after="200" w:line="276" w:lineRule="auto"/>
        <w:jc w:val="both"/>
        <w:rPr>
          <w:noProof/>
          <w:sz w:val="22"/>
          <w:szCs w:val="22"/>
          <w:lang w:eastAsia="en-GB"/>
        </w:rPr>
      </w:pPr>
    </w:p>
    <w:p w:rsidR="00270BEC" w:rsidRPr="001E4B3E" w:rsidRDefault="003A7CFB" w:rsidP="001E4B3E">
      <w:pPr>
        <w:spacing w:after="200" w:line="276" w:lineRule="auto"/>
        <w:jc w:val="both"/>
        <w:rPr>
          <w:noProof/>
          <w:sz w:val="22"/>
          <w:szCs w:val="22"/>
          <w:lang w:eastAsia="en-GB"/>
        </w:rPr>
      </w:pPr>
      <w:r>
        <w:rPr>
          <w:noProof/>
          <w:sz w:val="22"/>
          <w:szCs w:val="22"/>
          <w:lang w:eastAsia="en-GB"/>
        </w:rPr>
        <w:drawing>
          <wp:inline distT="0" distB="0" distL="0" distR="0">
            <wp:extent cx="5652770" cy="808799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l="26775" t="16594" r="43013" b="6549"/>
                    <a:stretch>
                      <a:fillRect/>
                    </a:stretch>
                  </pic:blipFill>
                  <pic:spPr bwMode="auto">
                    <a:xfrm>
                      <a:off x="0" y="0"/>
                      <a:ext cx="5652770" cy="8087995"/>
                    </a:xfrm>
                    <a:prstGeom prst="rect">
                      <a:avLst/>
                    </a:prstGeom>
                    <a:noFill/>
                    <a:ln>
                      <a:noFill/>
                    </a:ln>
                  </pic:spPr>
                </pic:pic>
              </a:graphicData>
            </a:graphic>
          </wp:inline>
        </w:drawing>
      </w:r>
    </w:p>
    <w:p w:rsidR="00270BEC" w:rsidRDefault="00270BEC" w:rsidP="001E4B3E">
      <w:pPr>
        <w:spacing w:after="200" w:line="276" w:lineRule="auto"/>
        <w:jc w:val="both"/>
        <w:rPr>
          <w:noProof/>
          <w:sz w:val="22"/>
          <w:szCs w:val="22"/>
          <w:lang w:eastAsia="en-GB"/>
        </w:rPr>
      </w:pPr>
      <w:r w:rsidRPr="001E4B3E">
        <w:rPr>
          <w:noProof/>
          <w:sz w:val="22"/>
          <w:szCs w:val="22"/>
          <w:lang w:eastAsia="en-GB"/>
        </w:rPr>
        <w:lastRenderedPageBreak/>
        <w:t>.</w:t>
      </w:r>
      <w:r w:rsidR="003A7CFB">
        <w:rPr>
          <w:noProof/>
          <w:sz w:val="22"/>
          <w:szCs w:val="22"/>
          <w:lang w:eastAsia="en-GB"/>
        </w:rPr>
        <w:drawing>
          <wp:inline distT="0" distB="0" distL="0" distR="0">
            <wp:extent cx="5486400" cy="776478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l="27142" t="18121" r="42645" b="5896"/>
                    <a:stretch>
                      <a:fillRect/>
                    </a:stretch>
                  </pic:blipFill>
                  <pic:spPr bwMode="auto">
                    <a:xfrm>
                      <a:off x="0" y="0"/>
                      <a:ext cx="5486400" cy="7764780"/>
                    </a:xfrm>
                    <a:prstGeom prst="rect">
                      <a:avLst/>
                    </a:prstGeom>
                    <a:noFill/>
                    <a:ln>
                      <a:noFill/>
                    </a:ln>
                  </pic:spPr>
                </pic:pic>
              </a:graphicData>
            </a:graphic>
          </wp:inline>
        </w:drawing>
      </w:r>
    </w:p>
    <w:p w:rsidR="009B317D" w:rsidRDefault="009B317D" w:rsidP="001E4B3E">
      <w:pPr>
        <w:spacing w:after="200" w:line="276" w:lineRule="auto"/>
        <w:jc w:val="both"/>
        <w:rPr>
          <w:noProof/>
          <w:sz w:val="22"/>
          <w:szCs w:val="22"/>
          <w:lang w:eastAsia="en-GB"/>
        </w:rPr>
      </w:pPr>
    </w:p>
    <w:p w:rsidR="008B115D" w:rsidRDefault="009B317D" w:rsidP="008B115D">
      <w:pPr>
        <w:spacing w:before="100" w:beforeAutospacing="1" w:after="100" w:afterAutospacing="1"/>
        <w:jc w:val="center"/>
        <w:outlineLvl w:val="1"/>
        <w:rPr>
          <w:rFonts w:cs="Arial"/>
          <w:b/>
          <w:bCs/>
          <w:sz w:val="22"/>
          <w:szCs w:val="22"/>
          <w:lang w:val="en" w:eastAsia="en-GB"/>
        </w:rPr>
      </w:pPr>
      <w:r>
        <w:rPr>
          <w:noProof/>
          <w:sz w:val="22"/>
          <w:szCs w:val="22"/>
          <w:lang w:eastAsia="en-GB"/>
        </w:rPr>
        <w:br w:type="page"/>
      </w:r>
      <w:r w:rsidR="008B115D">
        <w:rPr>
          <w:rFonts w:cs="Arial"/>
          <w:b/>
          <w:bCs/>
          <w:sz w:val="22"/>
          <w:szCs w:val="22"/>
          <w:lang w:val="en" w:eastAsia="en-GB"/>
        </w:rPr>
        <w:lastRenderedPageBreak/>
        <w:t>Action Card (E)</w:t>
      </w:r>
    </w:p>
    <w:p w:rsidR="008B115D" w:rsidRPr="00157121" w:rsidRDefault="008B115D" w:rsidP="008B115D">
      <w:pPr>
        <w:spacing w:before="100" w:beforeAutospacing="1" w:after="100" w:afterAutospacing="1"/>
        <w:jc w:val="center"/>
        <w:outlineLvl w:val="1"/>
        <w:rPr>
          <w:rFonts w:cs="Arial"/>
          <w:b/>
          <w:bCs/>
          <w:sz w:val="22"/>
          <w:szCs w:val="22"/>
          <w:lang w:val="en" w:eastAsia="en-GB"/>
        </w:rPr>
      </w:pPr>
      <w:r w:rsidRPr="00157121">
        <w:rPr>
          <w:rFonts w:cs="Arial"/>
          <w:b/>
          <w:bCs/>
          <w:sz w:val="22"/>
          <w:szCs w:val="22"/>
          <w:lang w:val="en" w:eastAsia="en-GB"/>
        </w:rPr>
        <w:t xml:space="preserve">Cleaning of a </w:t>
      </w:r>
      <w:r w:rsidR="00BF20BE">
        <w:rPr>
          <w:rFonts w:cs="Arial"/>
          <w:b/>
          <w:bCs/>
          <w:sz w:val="22"/>
          <w:szCs w:val="22"/>
          <w:lang w:val="en" w:eastAsia="en-GB"/>
        </w:rPr>
        <w:t>COVID</w:t>
      </w:r>
      <w:r w:rsidRPr="00157121">
        <w:rPr>
          <w:rFonts w:cs="Arial"/>
          <w:b/>
          <w:bCs/>
          <w:sz w:val="22"/>
          <w:szCs w:val="22"/>
          <w:lang w:val="en" w:eastAsia="en-GB"/>
        </w:rPr>
        <w:t>-19 infected bedroom</w:t>
      </w:r>
    </w:p>
    <w:p w:rsidR="008B115D" w:rsidRPr="00157121" w:rsidRDefault="008B115D" w:rsidP="008B115D">
      <w:pPr>
        <w:spacing w:before="100" w:beforeAutospacing="1" w:after="100" w:afterAutospacing="1"/>
        <w:ind w:left="720"/>
        <w:jc w:val="both"/>
        <w:rPr>
          <w:rFonts w:cs="Arial"/>
          <w:sz w:val="22"/>
          <w:szCs w:val="22"/>
          <w:lang w:val="en" w:eastAsia="en-GB"/>
        </w:rPr>
      </w:pPr>
      <w:r>
        <w:rPr>
          <w:rFonts w:cs="Arial"/>
          <w:sz w:val="22"/>
          <w:szCs w:val="22"/>
          <w:lang w:val="en" w:eastAsia="en-GB"/>
        </w:rPr>
        <w:t>The</w:t>
      </w:r>
      <w:r w:rsidRPr="00157121">
        <w:rPr>
          <w:rFonts w:cs="Arial"/>
          <w:sz w:val="22"/>
          <w:szCs w:val="22"/>
          <w:lang w:val="en" w:eastAsia="en-GB"/>
        </w:rPr>
        <w:t xml:space="preserve"> windows </w:t>
      </w:r>
      <w:r>
        <w:rPr>
          <w:rFonts w:cs="Arial"/>
          <w:sz w:val="22"/>
          <w:szCs w:val="22"/>
          <w:lang w:val="en" w:eastAsia="en-GB"/>
        </w:rPr>
        <w:t xml:space="preserve">must be </w:t>
      </w:r>
      <w:r w:rsidRPr="00157121">
        <w:rPr>
          <w:rFonts w:cs="Arial"/>
          <w:sz w:val="22"/>
          <w:szCs w:val="22"/>
          <w:lang w:val="en" w:eastAsia="en-GB"/>
        </w:rPr>
        <w:t xml:space="preserve">opened </w:t>
      </w:r>
      <w:r>
        <w:rPr>
          <w:rFonts w:cs="Arial"/>
          <w:sz w:val="22"/>
          <w:szCs w:val="22"/>
          <w:lang w:val="en" w:eastAsia="en-GB"/>
        </w:rPr>
        <w:t xml:space="preserve">(if possible) </w:t>
      </w:r>
      <w:r w:rsidRPr="00157121">
        <w:rPr>
          <w:rFonts w:cs="Arial"/>
          <w:sz w:val="22"/>
          <w:szCs w:val="22"/>
          <w:lang w:val="en" w:eastAsia="en-GB"/>
        </w:rPr>
        <w:t xml:space="preserve">and the air conditioning switched off until it has been cleaned with </w:t>
      </w:r>
      <w:r>
        <w:rPr>
          <w:rFonts w:cs="Arial"/>
          <w:sz w:val="22"/>
          <w:szCs w:val="22"/>
          <w:lang w:val="en" w:eastAsia="en-GB"/>
        </w:rPr>
        <w:t>the cleaning chemicals</w:t>
      </w:r>
      <w:r w:rsidRPr="00157121">
        <w:rPr>
          <w:rFonts w:cs="Arial"/>
          <w:sz w:val="22"/>
          <w:szCs w:val="22"/>
          <w:lang w:val="en" w:eastAsia="en-GB"/>
        </w:rPr>
        <w:t>. Once this process has been completed,</w:t>
      </w:r>
      <w:r w:rsidR="002315AD">
        <w:rPr>
          <w:rFonts w:cs="Arial"/>
          <w:sz w:val="22"/>
          <w:szCs w:val="22"/>
          <w:lang w:val="en" w:eastAsia="en-GB"/>
        </w:rPr>
        <w:t xml:space="preserve"> the room can be put back into use</w:t>
      </w:r>
      <w:r w:rsidRPr="00157121">
        <w:rPr>
          <w:rFonts w:cs="Arial"/>
          <w:sz w:val="22"/>
          <w:szCs w:val="22"/>
          <w:lang w:val="en" w:eastAsia="en-GB"/>
        </w:rPr>
        <w:t>.</w:t>
      </w:r>
    </w:p>
    <w:p w:rsidR="008B115D" w:rsidRPr="00157121" w:rsidRDefault="008B115D" w:rsidP="008B115D">
      <w:pPr>
        <w:ind w:left="720"/>
        <w:jc w:val="both"/>
        <w:outlineLvl w:val="2"/>
        <w:rPr>
          <w:rFonts w:cs="Arial"/>
          <w:b/>
          <w:bCs/>
          <w:sz w:val="22"/>
          <w:szCs w:val="22"/>
          <w:lang w:val="en" w:eastAsia="en-GB"/>
        </w:rPr>
      </w:pPr>
      <w:r w:rsidRPr="00157121">
        <w:rPr>
          <w:rFonts w:cs="Arial"/>
          <w:b/>
          <w:bCs/>
          <w:sz w:val="22"/>
          <w:szCs w:val="22"/>
          <w:lang w:val="en" w:eastAsia="en-GB"/>
        </w:rPr>
        <w:t>Preparation</w:t>
      </w:r>
    </w:p>
    <w:p w:rsidR="008B115D" w:rsidRPr="00157121" w:rsidRDefault="008B115D" w:rsidP="008B115D">
      <w:pPr>
        <w:numPr>
          <w:ilvl w:val="0"/>
          <w:numId w:val="12"/>
        </w:numPr>
        <w:jc w:val="both"/>
        <w:rPr>
          <w:rFonts w:cs="Arial"/>
          <w:sz w:val="22"/>
          <w:szCs w:val="22"/>
          <w:lang w:val="en" w:eastAsia="en-GB"/>
        </w:rPr>
      </w:pPr>
      <w:r>
        <w:rPr>
          <w:rFonts w:cs="Arial"/>
          <w:sz w:val="22"/>
          <w:szCs w:val="22"/>
          <w:lang w:val="en" w:eastAsia="en-GB"/>
        </w:rPr>
        <w:t>C</w:t>
      </w:r>
      <w:r w:rsidRPr="00157121">
        <w:rPr>
          <w:rFonts w:cs="Arial"/>
          <w:sz w:val="22"/>
          <w:szCs w:val="22"/>
          <w:lang w:val="en" w:eastAsia="en-GB"/>
        </w:rPr>
        <w:t>ollect all cleaning equipment and clinical waste bags before entering the room</w:t>
      </w:r>
      <w:r>
        <w:rPr>
          <w:rFonts w:cs="Arial"/>
          <w:sz w:val="22"/>
          <w:szCs w:val="22"/>
          <w:lang w:val="en" w:eastAsia="en-GB"/>
        </w:rPr>
        <w:t>.</w:t>
      </w:r>
    </w:p>
    <w:p w:rsidR="008B115D" w:rsidRDefault="008B115D" w:rsidP="008B115D">
      <w:pPr>
        <w:numPr>
          <w:ilvl w:val="0"/>
          <w:numId w:val="12"/>
        </w:numPr>
        <w:spacing w:before="100" w:beforeAutospacing="1" w:after="100" w:afterAutospacing="1"/>
        <w:jc w:val="both"/>
        <w:rPr>
          <w:rFonts w:cs="Arial"/>
          <w:sz w:val="22"/>
          <w:szCs w:val="22"/>
          <w:lang w:val="en" w:eastAsia="en-GB"/>
        </w:rPr>
      </w:pPr>
      <w:r>
        <w:rPr>
          <w:rFonts w:cs="Arial"/>
          <w:sz w:val="22"/>
          <w:szCs w:val="22"/>
          <w:lang w:val="en" w:eastAsia="en-GB"/>
        </w:rPr>
        <w:t>A</w:t>
      </w:r>
      <w:r w:rsidRPr="00157121">
        <w:rPr>
          <w:rFonts w:cs="Arial"/>
          <w:sz w:val="22"/>
          <w:szCs w:val="22"/>
          <w:lang w:val="en" w:eastAsia="en-GB"/>
        </w:rPr>
        <w:t>ny cloths and mop heads used must be disposed of as single use items</w:t>
      </w:r>
      <w:r>
        <w:rPr>
          <w:rFonts w:cs="Arial"/>
          <w:sz w:val="22"/>
          <w:szCs w:val="22"/>
          <w:lang w:val="en" w:eastAsia="en-GB"/>
        </w:rPr>
        <w:t>.</w:t>
      </w:r>
    </w:p>
    <w:p w:rsidR="008B115D" w:rsidRPr="00157121" w:rsidRDefault="008B115D" w:rsidP="008B115D">
      <w:pPr>
        <w:ind w:left="720"/>
        <w:jc w:val="both"/>
        <w:rPr>
          <w:rFonts w:cs="Arial"/>
          <w:b/>
          <w:sz w:val="22"/>
          <w:szCs w:val="22"/>
          <w:lang w:val="en" w:eastAsia="en-GB"/>
        </w:rPr>
      </w:pPr>
      <w:r w:rsidRPr="0046042D">
        <w:rPr>
          <w:rFonts w:cs="Arial"/>
          <w:b/>
          <w:sz w:val="22"/>
          <w:szCs w:val="22"/>
          <w:lang w:val="en" w:eastAsia="en-GB"/>
        </w:rPr>
        <w:t>PPE</w:t>
      </w:r>
    </w:p>
    <w:p w:rsidR="008B115D" w:rsidRDefault="008B115D" w:rsidP="008B115D">
      <w:pPr>
        <w:numPr>
          <w:ilvl w:val="0"/>
          <w:numId w:val="12"/>
        </w:numPr>
        <w:jc w:val="both"/>
        <w:rPr>
          <w:rFonts w:cs="Arial"/>
          <w:sz w:val="22"/>
          <w:szCs w:val="22"/>
          <w:lang w:val="en" w:eastAsia="en-GB"/>
        </w:rPr>
      </w:pPr>
      <w:r w:rsidRPr="000C1044">
        <w:rPr>
          <w:rFonts w:cs="Arial"/>
          <w:sz w:val="22"/>
          <w:szCs w:val="22"/>
          <w:lang w:val="en" w:eastAsia="en-GB"/>
        </w:rPr>
        <w:t xml:space="preserve">Before entering the room, perform hand hygiene then put on a single use disposable </w:t>
      </w:r>
      <w:r w:rsidR="002315AD">
        <w:rPr>
          <w:rFonts w:cs="Arial"/>
          <w:sz w:val="22"/>
          <w:szCs w:val="22"/>
          <w:lang w:val="en" w:eastAsia="en-GB"/>
        </w:rPr>
        <w:t xml:space="preserve">apron, single use disposable gloves </w:t>
      </w:r>
      <w:r w:rsidRPr="000C1044">
        <w:rPr>
          <w:rFonts w:cs="Arial"/>
          <w:sz w:val="22"/>
          <w:szCs w:val="22"/>
          <w:lang w:val="en" w:eastAsia="en-GB"/>
        </w:rPr>
        <w:t>and disposable face mask</w:t>
      </w:r>
      <w:r w:rsidR="00C172A6">
        <w:rPr>
          <w:rFonts w:cs="Arial"/>
          <w:sz w:val="22"/>
          <w:szCs w:val="22"/>
          <w:lang w:val="en" w:eastAsia="en-GB"/>
        </w:rPr>
        <w:t xml:space="preserve"> within a clean area (blue zone), refer to Action Card (F).</w:t>
      </w:r>
    </w:p>
    <w:p w:rsidR="008B115D" w:rsidRPr="000C1044" w:rsidRDefault="008B115D" w:rsidP="008B115D">
      <w:pPr>
        <w:ind w:left="720"/>
        <w:jc w:val="both"/>
        <w:rPr>
          <w:rFonts w:cs="Arial"/>
          <w:sz w:val="22"/>
          <w:szCs w:val="22"/>
          <w:lang w:val="en" w:eastAsia="en-GB"/>
        </w:rPr>
      </w:pPr>
    </w:p>
    <w:p w:rsidR="008B115D" w:rsidRDefault="008B115D" w:rsidP="008B115D">
      <w:pPr>
        <w:ind w:firstLine="720"/>
        <w:jc w:val="both"/>
        <w:outlineLvl w:val="2"/>
        <w:rPr>
          <w:rFonts w:cs="Arial"/>
          <w:b/>
          <w:bCs/>
          <w:sz w:val="22"/>
          <w:szCs w:val="22"/>
          <w:lang w:val="en" w:eastAsia="en-GB"/>
        </w:rPr>
      </w:pPr>
      <w:r w:rsidRPr="00157121">
        <w:rPr>
          <w:rFonts w:cs="Arial"/>
          <w:b/>
          <w:bCs/>
          <w:sz w:val="22"/>
          <w:szCs w:val="22"/>
          <w:lang w:val="en" w:eastAsia="en-GB"/>
        </w:rPr>
        <w:t xml:space="preserve">On entering the </w:t>
      </w:r>
      <w:r>
        <w:rPr>
          <w:rFonts w:cs="Arial"/>
          <w:b/>
          <w:bCs/>
          <w:sz w:val="22"/>
          <w:szCs w:val="22"/>
          <w:lang w:val="en" w:eastAsia="en-GB"/>
        </w:rPr>
        <w:t>bed</w:t>
      </w:r>
      <w:r w:rsidRPr="00157121">
        <w:rPr>
          <w:rFonts w:cs="Arial"/>
          <w:b/>
          <w:bCs/>
          <w:sz w:val="22"/>
          <w:szCs w:val="22"/>
          <w:lang w:val="en" w:eastAsia="en-GB"/>
        </w:rPr>
        <w:t>room</w:t>
      </w:r>
    </w:p>
    <w:p w:rsidR="008B115D" w:rsidRDefault="008B115D" w:rsidP="008B115D">
      <w:pPr>
        <w:numPr>
          <w:ilvl w:val="0"/>
          <w:numId w:val="16"/>
        </w:numPr>
        <w:ind w:hanging="1156"/>
        <w:jc w:val="both"/>
        <w:outlineLvl w:val="2"/>
        <w:rPr>
          <w:rFonts w:cs="Arial"/>
          <w:sz w:val="22"/>
          <w:szCs w:val="22"/>
          <w:lang w:val="en" w:eastAsia="en-GB"/>
        </w:rPr>
      </w:pPr>
      <w:r>
        <w:rPr>
          <w:rFonts w:cs="Arial"/>
          <w:sz w:val="22"/>
          <w:szCs w:val="22"/>
          <w:lang w:val="en" w:eastAsia="en-GB"/>
        </w:rPr>
        <w:t xml:space="preserve">Please </w:t>
      </w:r>
      <w:r w:rsidRPr="00157121">
        <w:rPr>
          <w:rFonts w:cs="Arial"/>
          <w:sz w:val="22"/>
          <w:szCs w:val="22"/>
          <w:lang w:val="en" w:eastAsia="en-GB"/>
        </w:rPr>
        <w:t>keep the door closed with windows open</w:t>
      </w:r>
      <w:r>
        <w:rPr>
          <w:rFonts w:cs="Arial"/>
          <w:sz w:val="22"/>
          <w:szCs w:val="22"/>
          <w:lang w:val="en" w:eastAsia="en-GB"/>
        </w:rPr>
        <w:t xml:space="preserve"> (if possible)</w:t>
      </w:r>
      <w:r w:rsidRPr="00157121">
        <w:rPr>
          <w:rFonts w:cs="Arial"/>
          <w:sz w:val="22"/>
          <w:szCs w:val="22"/>
          <w:lang w:val="en" w:eastAsia="en-GB"/>
        </w:rPr>
        <w:t xml:space="preserve"> to improve</w:t>
      </w:r>
      <w:r>
        <w:rPr>
          <w:rFonts w:cs="Arial"/>
          <w:sz w:val="22"/>
          <w:szCs w:val="22"/>
          <w:lang w:val="en" w:eastAsia="en-GB"/>
        </w:rPr>
        <w:t xml:space="preserve"> airflow and ventilation whilst</w:t>
      </w:r>
    </w:p>
    <w:p w:rsidR="008B115D" w:rsidRDefault="008B115D" w:rsidP="008B115D">
      <w:pPr>
        <w:ind w:left="284" w:firstLine="436"/>
        <w:jc w:val="both"/>
        <w:outlineLvl w:val="2"/>
        <w:rPr>
          <w:rFonts w:cs="Arial"/>
          <w:sz w:val="22"/>
          <w:szCs w:val="22"/>
          <w:lang w:val="en" w:eastAsia="en-GB"/>
        </w:rPr>
      </w:pPr>
      <w:proofErr w:type="gramStart"/>
      <w:r>
        <w:rPr>
          <w:rFonts w:cs="Arial"/>
          <w:sz w:val="22"/>
          <w:szCs w:val="22"/>
          <w:lang w:val="en" w:eastAsia="en-GB"/>
        </w:rPr>
        <w:t>cleaning</w:t>
      </w:r>
      <w:proofErr w:type="gramEnd"/>
      <w:r>
        <w:rPr>
          <w:rFonts w:cs="Arial"/>
          <w:sz w:val="22"/>
          <w:szCs w:val="22"/>
          <w:lang w:val="en" w:eastAsia="en-GB"/>
        </w:rPr>
        <w:t>.</w:t>
      </w:r>
    </w:p>
    <w:p w:rsidR="008B115D" w:rsidRDefault="008B115D" w:rsidP="008B115D">
      <w:pPr>
        <w:ind w:left="284" w:firstLine="436"/>
        <w:jc w:val="both"/>
        <w:outlineLvl w:val="2"/>
        <w:rPr>
          <w:rFonts w:cs="Arial"/>
          <w:sz w:val="22"/>
          <w:szCs w:val="22"/>
          <w:lang w:val="en" w:eastAsia="en-GB"/>
        </w:rPr>
      </w:pPr>
    </w:p>
    <w:p w:rsidR="008B115D" w:rsidRDefault="008B115D" w:rsidP="008B115D">
      <w:pPr>
        <w:numPr>
          <w:ilvl w:val="0"/>
          <w:numId w:val="16"/>
        </w:numPr>
        <w:ind w:hanging="1156"/>
        <w:jc w:val="both"/>
        <w:outlineLvl w:val="2"/>
        <w:rPr>
          <w:rFonts w:cs="Arial"/>
          <w:sz w:val="22"/>
          <w:szCs w:val="22"/>
          <w:lang w:val="en" w:eastAsia="en-GB"/>
        </w:rPr>
      </w:pPr>
      <w:r w:rsidRPr="003E1C7D">
        <w:rPr>
          <w:rFonts w:cs="Arial"/>
          <w:sz w:val="22"/>
          <w:szCs w:val="22"/>
          <w:lang w:val="en" w:eastAsia="en-GB"/>
        </w:rPr>
        <w:t>B</w:t>
      </w:r>
      <w:r w:rsidRPr="00157121">
        <w:rPr>
          <w:rFonts w:cs="Arial"/>
          <w:sz w:val="22"/>
          <w:szCs w:val="22"/>
          <w:lang w:val="en" w:eastAsia="en-GB"/>
        </w:rPr>
        <w:t>ag all items that have been used</w:t>
      </w:r>
      <w:r w:rsidRPr="003E1C7D">
        <w:rPr>
          <w:rFonts w:cs="Arial"/>
          <w:sz w:val="22"/>
          <w:szCs w:val="22"/>
          <w:lang w:val="en" w:eastAsia="en-GB"/>
        </w:rPr>
        <w:t>, and the contents</w:t>
      </w:r>
      <w:r>
        <w:rPr>
          <w:rFonts w:cs="Arial"/>
          <w:sz w:val="22"/>
          <w:szCs w:val="22"/>
          <w:lang w:val="en" w:eastAsia="en-GB"/>
        </w:rPr>
        <w:t xml:space="preserve"> </w:t>
      </w:r>
      <w:r w:rsidRPr="00157121">
        <w:rPr>
          <w:rFonts w:cs="Arial"/>
          <w:sz w:val="22"/>
          <w:szCs w:val="22"/>
          <w:lang w:val="en" w:eastAsia="en-GB"/>
        </w:rPr>
        <w:t>of the was</w:t>
      </w:r>
      <w:r>
        <w:rPr>
          <w:rFonts w:cs="Arial"/>
          <w:sz w:val="22"/>
          <w:szCs w:val="22"/>
          <w:lang w:val="en" w:eastAsia="en-GB"/>
        </w:rPr>
        <w:t>te bin and any consumables that</w:t>
      </w:r>
    </w:p>
    <w:p w:rsidR="008B115D" w:rsidRDefault="008B115D" w:rsidP="008B115D">
      <w:pPr>
        <w:ind w:left="720"/>
        <w:jc w:val="both"/>
        <w:outlineLvl w:val="2"/>
        <w:rPr>
          <w:rFonts w:cs="Arial"/>
          <w:sz w:val="22"/>
          <w:szCs w:val="22"/>
          <w:lang w:val="en" w:eastAsia="en-GB"/>
        </w:rPr>
      </w:pPr>
      <w:proofErr w:type="gramStart"/>
      <w:r w:rsidRPr="00157121">
        <w:rPr>
          <w:rFonts w:cs="Arial"/>
          <w:sz w:val="22"/>
          <w:szCs w:val="22"/>
          <w:lang w:val="en" w:eastAsia="en-GB"/>
        </w:rPr>
        <w:t>canno</w:t>
      </w:r>
      <w:r w:rsidRPr="003E1C7D">
        <w:rPr>
          <w:rFonts w:cs="Arial"/>
          <w:sz w:val="22"/>
          <w:szCs w:val="22"/>
          <w:lang w:val="en" w:eastAsia="en-GB"/>
        </w:rPr>
        <w:t>t</w:t>
      </w:r>
      <w:proofErr w:type="gramEnd"/>
      <w:r w:rsidRPr="003E1C7D">
        <w:rPr>
          <w:rFonts w:cs="Arial"/>
          <w:sz w:val="22"/>
          <w:szCs w:val="22"/>
          <w:lang w:val="en" w:eastAsia="en-GB"/>
        </w:rPr>
        <w:t xml:space="preserve"> be cleaned with the chlorine chemicals.</w:t>
      </w:r>
      <w:r>
        <w:rPr>
          <w:rFonts w:cs="Arial"/>
          <w:sz w:val="22"/>
          <w:szCs w:val="22"/>
          <w:lang w:val="en" w:eastAsia="en-GB"/>
        </w:rPr>
        <w:t xml:space="preserve">  Please refer to Action Card (A) for more information about infectious waste.</w:t>
      </w:r>
    </w:p>
    <w:p w:rsidR="008B115D" w:rsidRPr="003E1C7D" w:rsidRDefault="008B115D" w:rsidP="008B115D">
      <w:pPr>
        <w:ind w:left="284" w:firstLine="436"/>
        <w:jc w:val="both"/>
        <w:outlineLvl w:val="2"/>
        <w:rPr>
          <w:rFonts w:cs="Arial"/>
          <w:sz w:val="22"/>
          <w:szCs w:val="22"/>
          <w:lang w:val="en" w:eastAsia="en-GB"/>
        </w:rPr>
      </w:pPr>
    </w:p>
    <w:p w:rsidR="008B115D" w:rsidRPr="00943354" w:rsidRDefault="008B115D" w:rsidP="008B115D">
      <w:pPr>
        <w:numPr>
          <w:ilvl w:val="0"/>
          <w:numId w:val="16"/>
        </w:numPr>
        <w:ind w:hanging="1156"/>
        <w:jc w:val="both"/>
        <w:rPr>
          <w:rFonts w:cs="Arial"/>
          <w:sz w:val="22"/>
          <w:szCs w:val="22"/>
          <w:lang w:val="en" w:eastAsia="en-GB"/>
        </w:rPr>
      </w:pPr>
      <w:r>
        <w:rPr>
          <w:rFonts w:cs="Arial"/>
          <w:sz w:val="22"/>
          <w:szCs w:val="22"/>
          <w:lang w:val="en" w:eastAsia="en-GB"/>
        </w:rPr>
        <w:t>R</w:t>
      </w:r>
      <w:r w:rsidRPr="00157121">
        <w:rPr>
          <w:rFonts w:cs="Arial"/>
          <w:sz w:val="22"/>
          <w:szCs w:val="22"/>
          <w:lang w:val="en" w:eastAsia="en-GB"/>
        </w:rPr>
        <w:t>emove any fabric curtains or screens and bag as infectious linen</w:t>
      </w:r>
      <w:r>
        <w:rPr>
          <w:rFonts w:cs="Arial"/>
          <w:sz w:val="22"/>
          <w:szCs w:val="22"/>
          <w:lang w:val="en" w:eastAsia="en-GB"/>
        </w:rPr>
        <w:t>.</w:t>
      </w:r>
      <w:r w:rsidRPr="00185F05">
        <w:rPr>
          <w:rFonts w:cs="Arial"/>
          <w:b/>
          <w:sz w:val="22"/>
          <w:szCs w:val="22"/>
          <w:lang w:val="en" w:eastAsia="en-GB"/>
        </w:rPr>
        <w:t xml:space="preserve"> </w:t>
      </w:r>
      <w:r w:rsidRPr="00943354">
        <w:rPr>
          <w:rFonts w:cs="Arial"/>
          <w:sz w:val="22"/>
          <w:szCs w:val="22"/>
          <w:lang w:val="en" w:eastAsia="en-GB"/>
        </w:rPr>
        <w:t xml:space="preserve">Please refer to </w:t>
      </w:r>
      <w:r>
        <w:rPr>
          <w:rFonts w:cs="Arial"/>
          <w:sz w:val="22"/>
          <w:szCs w:val="22"/>
          <w:lang w:val="en" w:eastAsia="en-GB"/>
        </w:rPr>
        <w:t>Action Card</w:t>
      </w:r>
    </w:p>
    <w:p w:rsidR="008B115D" w:rsidRPr="00943354" w:rsidRDefault="008B115D" w:rsidP="008B115D">
      <w:pPr>
        <w:ind w:left="284" w:firstLine="436"/>
        <w:jc w:val="both"/>
        <w:rPr>
          <w:rFonts w:cs="Arial"/>
          <w:sz w:val="22"/>
          <w:szCs w:val="22"/>
          <w:lang w:val="en" w:eastAsia="en-GB"/>
        </w:rPr>
      </w:pPr>
      <w:r>
        <w:rPr>
          <w:rFonts w:cs="Arial"/>
          <w:sz w:val="22"/>
          <w:szCs w:val="22"/>
          <w:lang w:val="en" w:eastAsia="en-GB"/>
        </w:rPr>
        <w:t>(</w:t>
      </w:r>
      <w:r w:rsidRPr="00943354">
        <w:rPr>
          <w:rFonts w:cs="Arial"/>
          <w:sz w:val="22"/>
          <w:szCs w:val="22"/>
          <w:lang w:val="en" w:eastAsia="en-GB"/>
        </w:rPr>
        <w:t>A</w:t>
      </w:r>
      <w:r>
        <w:rPr>
          <w:rFonts w:cs="Arial"/>
          <w:sz w:val="22"/>
          <w:szCs w:val="22"/>
          <w:lang w:val="en" w:eastAsia="en-GB"/>
        </w:rPr>
        <w:t>)</w:t>
      </w:r>
      <w:r w:rsidRPr="00943354">
        <w:rPr>
          <w:rFonts w:cs="Arial"/>
          <w:sz w:val="22"/>
          <w:szCs w:val="22"/>
          <w:lang w:val="en" w:eastAsia="en-GB"/>
        </w:rPr>
        <w:t xml:space="preserve"> </w:t>
      </w:r>
      <w:proofErr w:type="gramStart"/>
      <w:r w:rsidRPr="00943354">
        <w:rPr>
          <w:rFonts w:cs="Arial"/>
          <w:sz w:val="22"/>
          <w:szCs w:val="22"/>
          <w:lang w:val="en" w:eastAsia="en-GB"/>
        </w:rPr>
        <w:t>for</w:t>
      </w:r>
      <w:proofErr w:type="gramEnd"/>
      <w:r w:rsidRPr="00943354">
        <w:rPr>
          <w:rFonts w:cs="Arial"/>
          <w:sz w:val="22"/>
          <w:szCs w:val="22"/>
          <w:lang w:val="en" w:eastAsia="en-GB"/>
        </w:rPr>
        <w:t xml:space="preserve"> more information within this document.</w:t>
      </w:r>
    </w:p>
    <w:p w:rsidR="008B115D" w:rsidRDefault="008B115D" w:rsidP="008B115D">
      <w:pPr>
        <w:ind w:left="1440"/>
        <w:jc w:val="both"/>
        <w:outlineLvl w:val="2"/>
        <w:rPr>
          <w:rFonts w:cs="Arial"/>
          <w:sz w:val="22"/>
          <w:szCs w:val="22"/>
          <w:lang w:val="en" w:eastAsia="en-GB"/>
        </w:rPr>
      </w:pPr>
    </w:p>
    <w:p w:rsidR="008B115D" w:rsidRDefault="008B115D" w:rsidP="008B115D">
      <w:pPr>
        <w:ind w:firstLine="720"/>
        <w:jc w:val="both"/>
        <w:outlineLvl w:val="2"/>
        <w:rPr>
          <w:rFonts w:cs="Arial"/>
          <w:b/>
          <w:bCs/>
          <w:sz w:val="22"/>
          <w:szCs w:val="22"/>
          <w:lang w:val="en" w:eastAsia="en-GB"/>
        </w:rPr>
      </w:pPr>
      <w:r w:rsidRPr="00157121">
        <w:rPr>
          <w:rFonts w:cs="Arial"/>
          <w:b/>
          <w:bCs/>
          <w:sz w:val="22"/>
          <w:szCs w:val="22"/>
          <w:lang w:val="en" w:eastAsia="en-GB"/>
        </w:rPr>
        <w:t>Cleaning process</w:t>
      </w:r>
    </w:p>
    <w:p w:rsidR="008B115D" w:rsidRDefault="008B115D" w:rsidP="008B115D">
      <w:pPr>
        <w:ind w:left="720"/>
        <w:jc w:val="both"/>
        <w:outlineLvl w:val="2"/>
        <w:rPr>
          <w:rFonts w:cs="Arial"/>
          <w:bCs/>
          <w:sz w:val="22"/>
          <w:szCs w:val="22"/>
          <w:lang w:val="en" w:eastAsia="en-GB"/>
        </w:rPr>
      </w:pPr>
      <w:r>
        <w:rPr>
          <w:rFonts w:cs="Arial"/>
          <w:bCs/>
          <w:sz w:val="22"/>
          <w:szCs w:val="22"/>
          <w:lang w:val="en" w:eastAsia="en-GB"/>
        </w:rPr>
        <w:t>All fixtures and fittings, floor, doors and windows must be cleaned and this includes all touch points including;</w:t>
      </w:r>
    </w:p>
    <w:p w:rsidR="008B115D" w:rsidRDefault="008B115D" w:rsidP="008B115D">
      <w:pPr>
        <w:ind w:left="720"/>
        <w:jc w:val="both"/>
        <w:outlineLvl w:val="2"/>
        <w:rPr>
          <w:rFonts w:cs="Arial"/>
          <w:bCs/>
          <w:sz w:val="22"/>
          <w:szCs w:val="22"/>
          <w:lang w:val="en" w:eastAsia="en-GB"/>
        </w:rPr>
      </w:pPr>
    </w:p>
    <w:p w:rsidR="008B115D" w:rsidRDefault="008B115D" w:rsidP="008B115D">
      <w:pPr>
        <w:numPr>
          <w:ilvl w:val="0"/>
          <w:numId w:val="19"/>
        </w:numPr>
        <w:spacing w:line="360" w:lineRule="auto"/>
        <w:ind w:left="1134" w:hanging="425"/>
        <w:jc w:val="both"/>
        <w:outlineLvl w:val="2"/>
        <w:rPr>
          <w:rFonts w:cs="Arial"/>
          <w:bCs/>
          <w:sz w:val="22"/>
          <w:szCs w:val="22"/>
          <w:lang w:val="en" w:eastAsia="en-GB"/>
        </w:rPr>
      </w:pPr>
      <w:r>
        <w:rPr>
          <w:rFonts w:cs="Arial"/>
          <w:bCs/>
          <w:sz w:val="22"/>
          <w:szCs w:val="22"/>
          <w:lang w:val="en" w:eastAsia="en-GB"/>
        </w:rPr>
        <w:t>Light switches.</w:t>
      </w:r>
    </w:p>
    <w:p w:rsidR="008B115D" w:rsidRDefault="008B115D" w:rsidP="008B115D">
      <w:pPr>
        <w:numPr>
          <w:ilvl w:val="0"/>
          <w:numId w:val="19"/>
        </w:numPr>
        <w:spacing w:line="360" w:lineRule="auto"/>
        <w:ind w:left="1134" w:hanging="425"/>
        <w:jc w:val="both"/>
        <w:outlineLvl w:val="2"/>
        <w:rPr>
          <w:rFonts w:cs="Arial"/>
          <w:bCs/>
          <w:sz w:val="22"/>
          <w:szCs w:val="22"/>
          <w:lang w:val="en" w:eastAsia="en-GB"/>
        </w:rPr>
      </w:pPr>
      <w:r w:rsidRPr="00931230">
        <w:rPr>
          <w:rFonts w:cs="Arial"/>
          <w:bCs/>
          <w:sz w:val="22"/>
          <w:szCs w:val="22"/>
          <w:lang w:val="en" w:eastAsia="en-GB"/>
        </w:rPr>
        <w:t>Wall power socket switches</w:t>
      </w:r>
      <w:r>
        <w:rPr>
          <w:rFonts w:cs="Arial"/>
          <w:bCs/>
          <w:sz w:val="22"/>
          <w:szCs w:val="22"/>
          <w:lang w:val="en" w:eastAsia="en-GB"/>
        </w:rPr>
        <w:t>.</w:t>
      </w:r>
      <w:r w:rsidRPr="00931230">
        <w:rPr>
          <w:rFonts w:cs="Arial"/>
          <w:bCs/>
          <w:sz w:val="22"/>
          <w:szCs w:val="22"/>
          <w:lang w:val="en" w:eastAsia="en-GB"/>
        </w:rPr>
        <w:t xml:space="preserve"> </w:t>
      </w:r>
    </w:p>
    <w:p w:rsidR="008B115D" w:rsidRPr="00931230" w:rsidRDefault="00DB163F" w:rsidP="008B115D">
      <w:pPr>
        <w:numPr>
          <w:ilvl w:val="0"/>
          <w:numId w:val="19"/>
        </w:numPr>
        <w:spacing w:line="360" w:lineRule="auto"/>
        <w:ind w:left="1134" w:hanging="425"/>
        <w:jc w:val="both"/>
        <w:outlineLvl w:val="2"/>
        <w:rPr>
          <w:rFonts w:cs="Arial"/>
          <w:bCs/>
          <w:sz w:val="22"/>
          <w:szCs w:val="22"/>
          <w:lang w:val="en" w:eastAsia="en-GB"/>
        </w:rPr>
      </w:pPr>
      <w:r>
        <w:rPr>
          <w:rFonts w:cs="Arial"/>
          <w:bCs/>
          <w:sz w:val="22"/>
          <w:szCs w:val="22"/>
          <w:lang w:val="en" w:eastAsia="en-GB"/>
        </w:rPr>
        <w:t>Floor s</w:t>
      </w:r>
      <w:r w:rsidR="008B115D" w:rsidRPr="00931230">
        <w:rPr>
          <w:rFonts w:cs="Arial"/>
          <w:bCs/>
          <w:sz w:val="22"/>
          <w:szCs w:val="22"/>
          <w:lang w:val="en" w:eastAsia="en-GB"/>
        </w:rPr>
        <w:t>urfaces</w:t>
      </w:r>
      <w:r w:rsidR="008B115D">
        <w:rPr>
          <w:rFonts w:cs="Arial"/>
          <w:bCs/>
          <w:sz w:val="22"/>
          <w:szCs w:val="22"/>
          <w:lang w:val="en" w:eastAsia="en-GB"/>
        </w:rPr>
        <w:t>.</w:t>
      </w:r>
      <w:r w:rsidR="008B115D" w:rsidRPr="00931230">
        <w:rPr>
          <w:rFonts w:cs="Arial"/>
          <w:bCs/>
          <w:sz w:val="22"/>
          <w:szCs w:val="22"/>
          <w:lang w:val="en" w:eastAsia="en-GB"/>
        </w:rPr>
        <w:tab/>
      </w:r>
    </w:p>
    <w:p w:rsidR="008B115D" w:rsidRDefault="008B115D" w:rsidP="008B115D">
      <w:pPr>
        <w:numPr>
          <w:ilvl w:val="0"/>
          <w:numId w:val="19"/>
        </w:numPr>
        <w:spacing w:line="360" w:lineRule="auto"/>
        <w:ind w:left="1134" w:hanging="425"/>
        <w:jc w:val="both"/>
        <w:outlineLvl w:val="2"/>
        <w:rPr>
          <w:rFonts w:cs="Arial"/>
          <w:bCs/>
          <w:sz w:val="22"/>
          <w:szCs w:val="22"/>
          <w:lang w:val="en" w:eastAsia="en-GB"/>
        </w:rPr>
      </w:pPr>
      <w:r>
        <w:rPr>
          <w:rFonts w:cs="Arial"/>
          <w:bCs/>
          <w:sz w:val="22"/>
          <w:szCs w:val="22"/>
          <w:lang w:val="en" w:eastAsia="en-GB"/>
        </w:rPr>
        <w:t>Door handles.</w:t>
      </w:r>
    </w:p>
    <w:p w:rsidR="008B115D" w:rsidRDefault="008B115D" w:rsidP="008B115D">
      <w:pPr>
        <w:numPr>
          <w:ilvl w:val="0"/>
          <w:numId w:val="19"/>
        </w:numPr>
        <w:spacing w:line="360" w:lineRule="auto"/>
        <w:ind w:left="1134" w:hanging="425"/>
        <w:jc w:val="both"/>
        <w:outlineLvl w:val="2"/>
        <w:rPr>
          <w:rFonts w:cs="Arial"/>
          <w:bCs/>
          <w:sz w:val="22"/>
          <w:szCs w:val="22"/>
          <w:lang w:val="en" w:eastAsia="en-GB"/>
        </w:rPr>
      </w:pPr>
      <w:r>
        <w:rPr>
          <w:rFonts w:cs="Arial"/>
          <w:bCs/>
          <w:sz w:val="22"/>
          <w:szCs w:val="22"/>
          <w:lang w:val="en" w:eastAsia="en-GB"/>
        </w:rPr>
        <w:t>Radio.</w:t>
      </w:r>
    </w:p>
    <w:p w:rsidR="008B115D" w:rsidRDefault="008B115D" w:rsidP="008B115D">
      <w:pPr>
        <w:numPr>
          <w:ilvl w:val="0"/>
          <w:numId w:val="19"/>
        </w:numPr>
        <w:spacing w:line="360" w:lineRule="auto"/>
        <w:ind w:left="1134" w:hanging="425"/>
        <w:jc w:val="both"/>
        <w:outlineLvl w:val="2"/>
        <w:rPr>
          <w:rFonts w:cs="Arial"/>
          <w:bCs/>
          <w:sz w:val="22"/>
          <w:szCs w:val="22"/>
          <w:lang w:val="en" w:eastAsia="en-GB"/>
        </w:rPr>
      </w:pPr>
      <w:r>
        <w:rPr>
          <w:rFonts w:cs="Arial"/>
          <w:bCs/>
          <w:sz w:val="22"/>
          <w:szCs w:val="22"/>
          <w:lang w:val="en" w:eastAsia="en-GB"/>
        </w:rPr>
        <w:t>Light pull cords.</w:t>
      </w:r>
    </w:p>
    <w:p w:rsidR="00DB163F" w:rsidRDefault="00DB163F" w:rsidP="008B115D">
      <w:pPr>
        <w:numPr>
          <w:ilvl w:val="0"/>
          <w:numId w:val="19"/>
        </w:numPr>
        <w:spacing w:line="360" w:lineRule="auto"/>
        <w:ind w:left="1134" w:hanging="425"/>
        <w:jc w:val="both"/>
        <w:outlineLvl w:val="2"/>
        <w:rPr>
          <w:rFonts w:cs="Arial"/>
          <w:bCs/>
          <w:sz w:val="22"/>
          <w:szCs w:val="22"/>
          <w:lang w:val="en" w:eastAsia="en-GB"/>
        </w:rPr>
      </w:pPr>
      <w:r>
        <w:rPr>
          <w:rFonts w:cs="Arial"/>
          <w:bCs/>
          <w:sz w:val="22"/>
          <w:szCs w:val="22"/>
          <w:lang w:val="en" w:eastAsia="en-GB"/>
        </w:rPr>
        <w:t>Cupboard doors and handles.</w:t>
      </w:r>
    </w:p>
    <w:p w:rsidR="00DB163F" w:rsidRDefault="00DB163F" w:rsidP="008B115D">
      <w:pPr>
        <w:numPr>
          <w:ilvl w:val="0"/>
          <w:numId w:val="19"/>
        </w:numPr>
        <w:spacing w:line="360" w:lineRule="auto"/>
        <w:ind w:left="1134" w:hanging="425"/>
        <w:jc w:val="both"/>
        <w:outlineLvl w:val="2"/>
        <w:rPr>
          <w:rFonts w:cs="Arial"/>
          <w:bCs/>
          <w:sz w:val="22"/>
          <w:szCs w:val="22"/>
          <w:lang w:val="en" w:eastAsia="en-GB"/>
        </w:rPr>
      </w:pPr>
      <w:r>
        <w:rPr>
          <w:rFonts w:cs="Arial"/>
          <w:bCs/>
          <w:sz w:val="22"/>
          <w:szCs w:val="22"/>
          <w:lang w:val="en" w:eastAsia="en-GB"/>
        </w:rPr>
        <w:t>Window handles and ledges.</w:t>
      </w:r>
    </w:p>
    <w:p w:rsidR="00DB163F" w:rsidRDefault="00DB163F" w:rsidP="008B115D">
      <w:pPr>
        <w:numPr>
          <w:ilvl w:val="0"/>
          <w:numId w:val="19"/>
        </w:numPr>
        <w:spacing w:line="360" w:lineRule="auto"/>
        <w:ind w:left="1134" w:hanging="425"/>
        <w:jc w:val="both"/>
        <w:outlineLvl w:val="2"/>
        <w:rPr>
          <w:rFonts w:cs="Arial"/>
          <w:bCs/>
          <w:sz w:val="22"/>
          <w:szCs w:val="22"/>
          <w:lang w:val="en" w:eastAsia="en-GB"/>
        </w:rPr>
      </w:pPr>
      <w:r>
        <w:rPr>
          <w:rFonts w:cs="Arial"/>
          <w:bCs/>
          <w:sz w:val="22"/>
          <w:szCs w:val="22"/>
          <w:lang w:val="en" w:eastAsia="en-GB"/>
        </w:rPr>
        <w:t>(If supplied in the room; water taps, bath, shower heads, screens, toilet handles, seat)</w:t>
      </w:r>
    </w:p>
    <w:p w:rsidR="00DB163F" w:rsidRDefault="00DB163F" w:rsidP="008B115D">
      <w:pPr>
        <w:numPr>
          <w:ilvl w:val="0"/>
          <w:numId w:val="19"/>
        </w:numPr>
        <w:spacing w:line="360" w:lineRule="auto"/>
        <w:ind w:left="1134" w:hanging="425"/>
        <w:jc w:val="both"/>
        <w:outlineLvl w:val="2"/>
        <w:rPr>
          <w:rFonts w:cs="Arial"/>
          <w:bCs/>
          <w:sz w:val="22"/>
          <w:szCs w:val="22"/>
          <w:lang w:val="en" w:eastAsia="en-GB"/>
        </w:rPr>
      </w:pPr>
      <w:r>
        <w:rPr>
          <w:rFonts w:cs="Arial"/>
          <w:bCs/>
          <w:sz w:val="22"/>
          <w:szCs w:val="22"/>
          <w:lang w:val="en" w:eastAsia="en-GB"/>
        </w:rPr>
        <w:t>Chairs</w:t>
      </w:r>
    </w:p>
    <w:p w:rsidR="00DB163F" w:rsidRDefault="00DB163F" w:rsidP="008B115D">
      <w:pPr>
        <w:numPr>
          <w:ilvl w:val="0"/>
          <w:numId w:val="19"/>
        </w:numPr>
        <w:spacing w:line="360" w:lineRule="auto"/>
        <w:ind w:left="1134" w:hanging="425"/>
        <w:jc w:val="both"/>
        <w:outlineLvl w:val="2"/>
        <w:rPr>
          <w:rFonts w:cs="Arial"/>
          <w:bCs/>
          <w:sz w:val="22"/>
          <w:szCs w:val="22"/>
          <w:lang w:val="en" w:eastAsia="en-GB"/>
        </w:rPr>
      </w:pPr>
      <w:r>
        <w:rPr>
          <w:rFonts w:cs="Arial"/>
          <w:bCs/>
          <w:sz w:val="22"/>
          <w:szCs w:val="22"/>
          <w:lang w:val="en" w:eastAsia="en-GB"/>
        </w:rPr>
        <w:t>Bed frame</w:t>
      </w:r>
    </w:p>
    <w:p w:rsidR="00A17932" w:rsidRPr="00A17932" w:rsidRDefault="008B115D" w:rsidP="00A17932">
      <w:pPr>
        <w:spacing w:after="200" w:line="276" w:lineRule="auto"/>
        <w:jc w:val="center"/>
        <w:rPr>
          <w:b/>
          <w:noProof/>
          <w:sz w:val="22"/>
          <w:szCs w:val="22"/>
          <w:lang w:eastAsia="en-GB"/>
        </w:rPr>
      </w:pPr>
      <w:r>
        <w:rPr>
          <w:noProof/>
          <w:sz w:val="22"/>
          <w:szCs w:val="22"/>
          <w:lang w:eastAsia="en-GB"/>
        </w:rPr>
        <w:br w:type="page"/>
      </w:r>
      <w:r w:rsidR="00555EA1">
        <w:rPr>
          <w:b/>
          <w:noProof/>
          <w:sz w:val="22"/>
          <w:szCs w:val="22"/>
          <w:lang w:eastAsia="en-GB"/>
        </w:rPr>
        <w:lastRenderedPageBreak/>
        <w:t>Action Card</w:t>
      </w:r>
      <w:r w:rsidR="00A17932" w:rsidRPr="00A17932">
        <w:rPr>
          <w:b/>
          <w:noProof/>
          <w:sz w:val="22"/>
          <w:szCs w:val="22"/>
          <w:lang w:eastAsia="en-GB"/>
        </w:rPr>
        <w:t xml:space="preserve"> </w:t>
      </w:r>
      <w:r w:rsidR="00C93489">
        <w:rPr>
          <w:b/>
          <w:noProof/>
          <w:sz w:val="22"/>
          <w:szCs w:val="22"/>
          <w:lang w:eastAsia="en-GB"/>
        </w:rPr>
        <w:t>(</w:t>
      </w:r>
      <w:r>
        <w:rPr>
          <w:b/>
          <w:noProof/>
          <w:sz w:val="22"/>
          <w:szCs w:val="22"/>
          <w:lang w:eastAsia="en-GB"/>
        </w:rPr>
        <w:t>F</w:t>
      </w:r>
      <w:r w:rsidR="00C93489">
        <w:rPr>
          <w:b/>
          <w:noProof/>
          <w:sz w:val="22"/>
          <w:szCs w:val="22"/>
          <w:lang w:eastAsia="en-GB"/>
        </w:rPr>
        <w:t>)</w:t>
      </w:r>
      <w:r w:rsidR="002C569E">
        <w:rPr>
          <w:b/>
          <w:noProof/>
          <w:sz w:val="22"/>
          <w:szCs w:val="22"/>
          <w:lang w:eastAsia="en-GB"/>
        </w:rPr>
        <w:t xml:space="preserve"> </w:t>
      </w:r>
    </w:p>
    <w:p w:rsidR="00A17932" w:rsidRDefault="00BF20BE" w:rsidP="00A17932">
      <w:pPr>
        <w:spacing w:after="200" w:line="276" w:lineRule="auto"/>
        <w:jc w:val="center"/>
        <w:rPr>
          <w:b/>
          <w:noProof/>
          <w:sz w:val="22"/>
          <w:szCs w:val="22"/>
          <w:lang w:eastAsia="en-GB"/>
        </w:rPr>
      </w:pPr>
      <w:r>
        <w:rPr>
          <w:b/>
          <w:noProof/>
          <w:sz w:val="22"/>
          <w:szCs w:val="22"/>
          <w:lang w:eastAsia="en-GB"/>
        </w:rPr>
        <w:t>COVID</w:t>
      </w:r>
      <w:r w:rsidR="00A17932">
        <w:rPr>
          <w:b/>
          <w:noProof/>
          <w:sz w:val="22"/>
          <w:szCs w:val="22"/>
          <w:lang w:eastAsia="en-GB"/>
        </w:rPr>
        <w:t xml:space="preserve"> - 19</w:t>
      </w:r>
      <w:r w:rsidR="00A17932" w:rsidRPr="00A17932">
        <w:rPr>
          <w:b/>
          <w:noProof/>
          <w:sz w:val="22"/>
          <w:szCs w:val="22"/>
          <w:lang w:eastAsia="en-GB"/>
        </w:rPr>
        <w:t xml:space="preserve"> </w:t>
      </w:r>
      <w:r w:rsidR="00E8403B">
        <w:rPr>
          <w:b/>
          <w:noProof/>
          <w:sz w:val="22"/>
          <w:szCs w:val="22"/>
          <w:lang w:eastAsia="en-GB"/>
        </w:rPr>
        <w:t>The colour coding here indiciates social distancing rules</w:t>
      </w:r>
      <w:r w:rsidR="00A17932" w:rsidRPr="00A17932">
        <w:rPr>
          <w:b/>
          <w:noProof/>
          <w:sz w:val="22"/>
          <w:szCs w:val="22"/>
          <w:lang w:eastAsia="en-GB"/>
        </w:rPr>
        <w:t xml:space="preserve"> </w:t>
      </w:r>
      <w:r w:rsidR="00E8403B">
        <w:rPr>
          <w:b/>
          <w:noProof/>
          <w:sz w:val="22"/>
          <w:szCs w:val="22"/>
          <w:lang w:eastAsia="en-GB"/>
        </w:rPr>
        <w:t xml:space="preserve">that must be followed </w:t>
      </w:r>
    </w:p>
    <w:p w:rsidR="003734D4" w:rsidRDefault="003734D4" w:rsidP="00A17932">
      <w:pPr>
        <w:spacing w:after="200" w:line="276" w:lineRule="auto"/>
        <w:jc w:val="center"/>
        <w:rPr>
          <w:b/>
          <w:noProof/>
          <w:sz w:val="22"/>
          <w:szCs w:val="22"/>
          <w:lang w:eastAsia="en-GB"/>
        </w:rPr>
      </w:pPr>
    </w:p>
    <w:tbl>
      <w:tblPr>
        <w:tblW w:w="0" w:type="auto"/>
        <w:tblInd w:w="1242" w:type="dxa"/>
        <w:tblLook w:val="04A0" w:firstRow="1" w:lastRow="0" w:firstColumn="1" w:lastColumn="0" w:noHBand="0" w:noVBand="1"/>
      </w:tblPr>
      <w:tblGrid>
        <w:gridCol w:w="7938"/>
      </w:tblGrid>
      <w:tr w:rsidR="00E72F0A" w:rsidTr="00081CDF">
        <w:tc>
          <w:tcPr>
            <w:tcW w:w="7938" w:type="dxa"/>
            <w:shd w:val="clear" w:color="auto" w:fill="auto"/>
          </w:tcPr>
          <w:p w:rsidR="00E72F0A" w:rsidRPr="00081CDF" w:rsidRDefault="00E72F0A" w:rsidP="00081CDF">
            <w:pPr>
              <w:shd w:val="clear" w:color="auto" w:fill="FF0000"/>
              <w:jc w:val="center"/>
              <w:rPr>
                <w:b/>
              </w:rPr>
            </w:pPr>
          </w:p>
          <w:p w:rsidR="00E72F0A" w:rsidRPr="00081CDF" w:rsidRDefault="00E72F0A" w:rsidP="00081CDF">
            <w:pPr>
              <w:shd w:val="clear" w:color="auto" w:fill="FF0000"/>
              <w:jc w:val="center"/>
              <w:rPr>
                <w:b/>
              </w:rPr>
            </w:pPr>
          </w:p>
          <w:p w:rsidR="00E72F0A" w:rsidRPr="00081CDF" w:rsidRDefault="00E72F0A" w:rsidP="00081CDF">
            <w:pPr>
              <w:shd w:val="clear" w:color="auto" w:fill="FF0000"/>
              <w:jc w:val="center"/>
              <w:rPr>
                <w:b/>
              </w:rPr>
            </w:pPr>
          </w:p>
          <w:p w:rsidR="00E72F0A" w:rsidRPr="00081CDF" w:rsidRDefault="00E72F0A" w:rsidP="00081CDF">
            <w:pPr>
              <w:shd w:val="clear" w:color="auto" w:fill="FF0000"/>
              <w:jc w:val="center"/>
              <w:rPr>
                <w:b/>
              </w:rPr>
            </w:pPr>
          </w:p>
          <w:p w:rsidR="00E72F0A" w:rsidRPr="00081CDF" w:rsidRDefault="00E72F0A" w:rsidP="00081CDF">
            <w:pPr>
              <w:shd w:val="clear" w:color="auto" w:fill="FF0000"/>
              <w:jc w:val="center"/>
              <w:rPr>
                <w:b/>
              </w:rPr>
            </w:pPr>
          </w:p>
          <w:p w:rsidR="00F164B8" w:rsidRDefault="00F164B8" w:rsidP="00081CDF">
            <w:pPr>
              <w:shd w:val="clear" w:color="auto" w:fill="FF0000"/>
              <w:jc w:val="center"/>
              <w:rPr>
                <w:b/>
                <w:sz w:val="28"/>
                <w:szCs w:val="28"/>
              </w:rPr>
            </w:pPr>
          </w:p>
          <w:p w:rsidR="00F164B8" w:rsidRDefault="005C3F41" w:rsidP="00081CDF">
            <w:pPr>
              <w:shd w:val="clear" w:color="auto" w:fill="FF0000"/>
              <w:jc w:val="center"/>
              <w:rPr>
                <w:b/>
                <w:sz w:val="28"/>
                <w:szCs w:val="28"/>
              </w:rPr>
            </w:pPr>
            <w:r>
              <w:rPr>
                <w:b/>
                <w:sz w:val="28"/>
                <w:szCs w:val="28"/>
              </w:rPr>
              <w:t xml:space="preserve">WHEN YOU ARE </w:t>
            </w:r>
            <w:r w:rsidR="002315AD">
              <w:rPr>
                <w:b/>
                <w:sz w:val="28"/>
                <w:szCs w:val="28"/>
              </w:rPr>
              <w:t>INSIDE THE WARDS</w:t>
            </w:r>
          </w:p>
          <w:p w:rsidR="00F164B8" w:rsidRDefault="00F164B8" w:rsidP="00081CDF">
            <w:pPr>
              <w:shd w:val="clear" w:color="auto" w:fill="FF0000"/>
              <w:jc w:val="center"/>
              <w:rPr>
                <w:b/>
                <w:sz w:val="28"/>
                <w:szCs w:val="28"/>
              </w:rPr>
            </w:pPr>
          </w:p>
          <w:p w:rsidR="005C3F41" w:rsidRDefault="002315AD" w:rsidP="00F164B8">
            <w:pPr>
              <w:shd w:val="clear" w:color="auto" w:fill="FF0000"/>
              <w:spacing w:line="480" w:lineRule="auto"/>
              <w:jc w:val="center"/>
              <w:rPr>
                <w:b/>
                <w:sz w:val="28"/>
                <w:szCs w:val="28"/>
              </w:rPr>
            </w:pPr>
            <w:r>
              <w:rPr>
                <w:b/>
                <w:sz w:val="28"/>
                <w:szCs w:val="28"/>
              </w:rPr>
              <w:t xml:space="preserve">YOU ARE LIKELY TO COME </w:t>
            </w:r>
          </w:p>
          <w:p w:rsidR="00E72F0A" w:rsidRDefault="002315AD" w:rsidP="00F164B8">
            <w:pPr>
              <w:shd w:val="clear" w:color="auto" w:fill="FF0000"/>
              <w:spacing w:line="480" w:lineRule="auto"/>
              <w:jc w:val="center"/>
              <w:rPr>
                <w:b/>
                <w:sz w:val="28"/>
                <w:szCs w:val="28"/>
              </w:rPr>
            </w:pPr>
            <w:r>
              <w:rPr>
                <w:b/>
                <w:sz w:val="28"/>
                <w:szCs w:val="28"/>
              </w:rPr>
              <w:t xml:space="preserve">WITHIN 2M OF SERVICE USERS. </w:t>
            </w:r>
          </w:p>
          <w:p w:rsidR="002315AD" w:rsidRPr="00E8403B" w:rsidRDefault="002315AD" w:rsidP="00F164B8">
            <w:pPr>
              <w:shd w:val="clear" w:color="auto" w:fill="FF0000"/>
              <w:spacing w:line="480" w:lineRule="auto"/>
              <w:jc w:val="center"/>
              <w:rPr>
                <w:b/>
                <w:sz w:val="28"/>
                <w:szCs w:val="28"/>
              </w:rPr>
            </w:pPr>
            <w:r>
              <w:rPr>
                <w:b/>
                <w:sz w:val="28"/>
                <w:szCs w:val="28"/>
              </w:rPr>
              <w:t>PLEASE WEAR PPE</w:t>
            </w:r>
          </w:p>
          <w:p w:rsidR="00E72F0A" w:rsidRDefault="00E72F0A" w:rsidP="00081CDF">
            <w:pPr>
              <w:shd w:val="clear" w:color="auto" w:fill="FF0000"/>
              <w:jc w:val="center"/>
              <w:rPr>
                <w:b/>
                <w:sz w:val="28"/>
                <w:szCs w:val="28"/>
              </w:rPr>
            </w:pPr>
          </w:p>
          <w:p w:rsidR="00F164B8" w:rsidRDefault="00F164B8" w:rsidP="00081CDF">
            <w:pPr>
              <w:shd w:val="clear" w:color="auto" w:fill="FF0000"/>
              <w:jc w:val="center"/>
              <w:rPr>
                <w:b/>
                <w:sz w:val="28"/>
                <w:szCs w:val="28"/>
              </w:rPr>
            </w:pPr>
          </w:p>
          <w:p w:rsidR="00F164B8" w:rsidRDefault="00F164B8" w:rsidP="00081CDF">
            <w:pPr>
              <w:shd w:val="clear" w:color="auto" w:fill="FF0000"/>
              <w:jc w:val="center"/>
              <w:rPr>
                <w:b/>
                <w:sz w:val="28"/>
                <w:szCs w:val="28"/>
              </w:rPr>
            </w:pPr>
          </w:p>
          <w:p w:rsidR="00F164B8" w:rsidRDefault="00F164B8" w:rsidP="00081CDF">
            <w:pPr>
              <w:shd w:val="clear" w:color="auto" w:fill="FF0000"/>
              <w:jc w:val="center"/>
              <w:rPr>
                <w:b/>
                <w:sz w:val="28"/>
                <w:szCs w:val="28"/>
              </w:rPr>
            </w:pPr>
          </w:p>
          <w:p w:rsidR="00F164B8" w:rsidRDefault="00F164B8" w:rsidP="00081CDF">
            <w:pPr>
              <w:shd w:val="clear" w:color="auto" w:fill="FF0000"/>
              <w:jc w:val="center"/>
              <w:rPr>
                <w:b/>
                <w:sz w:val="28"/>
                <w:szCs w:val="28"/>
              </w:rPr>
            </w:pPr>
          </w:p>
          <w:p w:rsidR="00F164B8" w:rsidRDefault="00F164B8" w:rsidP="00081CDF">
            <w:pPr>
              <w:shd w:val="clear" w:color="auto" w:fill="FF0000"/>
              <w:jc w:val="center"/>
              <w:rPr>
                <w:b/>
                <w:sz w:val="28"/>
                <w:szCs w:val="28"/>
              </w:rPr>
            </w:pPr>
          </w:p>
          <w:p w:rsidR="00F164B8" w:rsidRDefault="00F164B8" w:rsidP="00081CDF">
            <w:pPr>
              <w:shd w:val="clear" w:color="auto" w:fill="FF0000"/>
              <w:jc w:val="center"/>
              <w:rPr>
                <w:b/>
                <w:sz w:val="28"/>
                <w:szCs w:val="28"/>
              </w:rPr>
            </w:pPr>
          </w:p>
          <w:p w:rsidR="00F164B8" w:rsidRDefault="00F164B8" w:rsidP="00081CDF">
            <w:pPr>
              <w:shd w:val="clear" w:color="auto" w:fill="FF0000"/>
              <w:jc w:val="center"/>
              <w:rPr>
                <w:b/>
                <w:sz w:val="28"/>
                <w:szCs w:val="28"/>
              </w:rPr>
            </w:pPr>
          </w:p>
          <w:p w:rsidR="00F164B8" w:rsidRPr="00E8403B" w:rsidRDefault="00F164B8" w:rsidP="00081CDF">
            <w:pPr>
              <w:shd w:val="clear" w:color="auto" w:fill="FF0000"/>
              <w:jc w:val="center"/>
              <w:rPr>
                <w:b/>
                <w:sz w:val="28"/>
                <w:szCs w:val="28"/>
              </w:rPr>
            </w:pPr>
          </w:p>
          <w:p w:rsidR="00E72F0A" w:rsidRDefault="00E72F0A" w:rsidP="00081CDF">
            <w:pPr>
              <w:shd w:val="clear" w:color="auto" w:fill="FF0000"/>
              <w:jc w:val="center"/>
            </w:pPr>
          </w:p>
          <w:p w:rsidR="00E72F0A" w:rsidRDefault="00E72F0A" w:rsidP="00081CDF">
            <w:pPr>
              <w:shd w:val="clear" w:color="auto" w:fill="FF0000"/>
              <w:jc w:val="center"/>
            </w:pPr>
          </w:p>
          <w:p w:rsidR="00E72F0A" w:rsidRDefault="00E72F0A" w:rsidP="00081CDF">
            <w:pPr>
              <w:shd w:val="clear" w:color="auto" w:fill="FF0000"/>
              <w:jc w:val="center"/>
            </w:pPr>
          </w:p>
          <w:p w:rsidR="00E72F0A" w:rsidRDefault="00E72F0A" w:rsidP="00081CDF">
            <w:pPr>
              <w:shd w:val="clear" w:color="auto" w:fill="FF0000"/>
              <w:jc w:val="center"/>
            </w:pPr>
          </w:p>
          <w:p w:rsidR="00E72F0A" w:rsidRDefault="00E72F0A" w:rsidP="00081CDF">
            <w:pPr>
              <w:shd w:val="clear" w:color="auto" w:fill="FF0000"/>
              <w:jc w:val="center"/>
            </w:pPr>
          </w:p>
          <w:p w:rsidR="00E72F0A" w:rsidRDefault="00E72F0A" w:rsidP="00081CDF">
            <w:pPr>
              <w:shd w:val="clear" w:color="auto" w:fill="FF0000"/>
              <w:tabs>
                <w:tab w:val="left" w:pos="5676"/>
              </w:tabs>
            </w:pPr>
            <w:r>
              <w:tab/>
            </w:r>
          </w:p>
          <w:p w:rsidR="00E72F0A" w:rsidRDefault="00E72F0A" w:rsidP="00081CDF">
            <w:pPr>
              <w:shd w:val="clear" w:color="auto" w:fill="FF0000"/>
              <w:jc w:val="center"/>
            </w:pPr>
          </w:p>
          <w:p w:rsidR="00E72F0A" w:rsidRDefault="00E72F0A" w:rsidP="00081CDF">
            <w:pPr>
              <w:shd w:val="clear" w:color="auto" w:fill="FF0000"/>
              <w:jc w:val="center"/>
            </w:pPr>
          </w:p>
          <w:p w:rsidR="00E72F0A" w:rsidRDefault="00E72F0A" w:rsidP="00081CDF">
            <w:pPr>
              <w:shd w:val="clear" w:color="auto" w:fill="FF0000"/>
              <w:jc w:val="center"/>
            </w:pPr>
          </w:p>
          <w:p w:rsidR="00E72F0A" w:rsidRDefault="00E72F0A" w:rsidP="00081CDF">
            <w:pPr>
              <w:spacing w:after="200" w:line="276" w:lineRule="auto"/>
              <w:jc w:val="center"/>
              <w:rPr>
                <w:noProof/>
                <w:lang w:eastAsia="en-GB"/>
              </w:rPr>
            </w:pPr>
          </w:p>
          <w:p w:rsidR="00E72F0A" w:rsidRDefault="00E72F0A" w:rsidP="00081CDF">
            <w:pPr>
              <w:spacing w:after="200" w:line="276" w:lineRule="auto"/>
              <w:jc w:val="center"/>
              <w:rPr>
                <w:noProof/>
                <w:lang w:eastAsia="en-GB"/>
              </w:rPr>
            </w:pPr>
          </w:p>
        </w:tc>
      </w:tr>
    </w:tbl>
    <w:p w:rsidR="007617FF" w:rsidRDefault="007617FF" w:rsidP="00A17932">
      <w:pPr>
        <w:spacing w:after="200" w:line="276" w:lineRule="auto"/>
        <w:jc w:val="center"/>
        <w:rPr>
          <w:noProof/>
          <w:sz w:val="22"/>
          <w:szCs w:val="22"/>
          <w:lang w:eastAsia="en-GB"/>
        </w:rPr>
      </w:pPr>
    </w:p>
    <w:p w:rsidR="00E8403B" w:rsidRDefault="00E8403B" w:rsidP="00A17932">
      <w:pPr>
        <w:spacing w:after="200" w:line="276" w:lineRule="auto"/>
        <w:jc w:val="center"/>
        <w:rPr>
          <w:noProof/>
          <w:sz w:val="22"/>
          <w:szCs w:val="22"/>
          <w:lang w:eastAsia="en-GB"/>
        </w:rPr>
      </w:pPr>
      <w:r>
        <w:rPr>
          <w:noProof/>
          <w:sz w:val="22"/>
          <w:szCs w:val="22"/>
          <w:lang w:eastAsia="en-GB"/>
        </w:rPr>
        <w:br w:type="page"/>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8"/>
      </w:tblGrid>
      <w:tr w:rsidR="00E8403B" w:rsidRPr="00E33408" w:rsidTr="00E33408">
        <w:tc>
          <w:tcPr>
            <w:tcW w:w="8788" w:type="dxa"/>
            <w:shd w:val="clear" w:color="auto" w:fill="FFC000"/>
          </w:tcPr>
          <w:p w:rsidR="00E8403B" w:rsidRPr="00E33408" w:rsidRDefault="00E8403B" w:rsidP="00E33408">
            <w:pPr>
              <w:spacing w:after="200" w:line="276" w:lineRule="auto"/>
              <w:jc w:val="center"/>
              <w:rPr>
                <w:noProof/>
                <w:sz w:val="22"/>
                <w:szCs w:val="22"/>
                <w:lang w:eastAsia="en-GB"/>
              </w:rPr>
            </w:pPr>
          </w:p>
          <w:p w:rsidR="00F164B8" w:rsidRPr="00E33408" w:rsidRDefault="00F164B8" w:rsidP="00E33408">
            <w:pPr>
              <w:spacing w:after="200" w:line="276" w:lineRule="auto"/>
              <w:jc w:val="center"/>
              <w:rPr>
                <w:b/>
                <w:noProof/>
                <w:sz w:val="28"/>
                <w:szCs w:val="28"/>
                <w:lang w:eastAsia="en-GB"/>
              </w:rPr>
            </w:pPr>
          </w:p>
          <w:p w:rsidR="00F164B8" w:rsidRPr="00E33408" w:rsidRDefault="00F164B8" w:rsidP="00E33408">
            <w:pPr>
              <w:spacing w:after="200" w:line="276" w:lineRule="auto"/>
              <w:jc w:val="center"/>
              <w:rPr>
                <w:b/>
                <w:noProof/>
                <w:sz w:val="28"/>
                <w:szCs w:val="28"/>
                <w:lang w:eastAsia="en-GB"/>
              </w:rPr>
            </w:pPr>
          </w:p>
          <w:p w:rsidR="00F164B8" w:rsidRPr="00E33408" w:rsidRDefault="00F164B8" w:rsidP="00E33408">
            <w:pPr>
              <w:spacing w:after="200" w:line="276" w:lineRule="auto"/>
              <w:jc w:val="center"/>
              <w:rPr>
                <w:b/>
                <w:noProof/>
                <w:sz w:val="28"/>
                <w:szCs w:val="28"/>
                <w:lang w:eastAsia="en-GB"/>
              </w:rPr>
            </w:pPr>
          </w:p>
          <w:p w:rsidR="00F164B8" w:rsidRPr="00E33408" w:rsidRDefault="00F164B8" w:rsidP="00E33408">
            <w:pPr>
              <w:spacing w:after="200" w:line="276" w:lineRule="auto"/>
              <w:jc w:val="center"/>
              <w:rPr>
                <w:b/>
                <w:noProof/>
                <w:sz w:val="28"/>
                <w:szCs w:val="28"/>
                <w:lang w:eastAsia="en-GB"/>
              </w:rPr>
            </w:pPr>
          </w:p>
          <w:p w:rsidR="00E8403B" w:rsidRPr="00E33408" w:rsidRDefault="00F164B8" w:rsidP="00E33408">
            <w:pPr>
              <w:spacing w:after="200" w:line="276" w:lineRule="auto"/>
              <w:jc w:val="center"/>
              <w:rPr>
                <w:b/>
                <w:noProof/>
                <w:sz w:val="28"/>
                <w:szCs w:val="28"/>
                <w:lang w:eastAsia="en-GB"/>
              </w:rPr>
            </w:pPr>
            <w:r w:rsidRPr="00E33408">
              <w:rPr>
                <w:b/>
                <w:noProof/>
                <w:sz w:val="28"/>
                <w:szCs w:val="28"/>
                <w:lang w:eastAsia="en-GB"/>
              </w:rPr>
              <w:t>WHEN YOU ARE OUTSIDE OF THE WARDS</w:t>
            </w:r>
          </w:p>
          <w:p w:rsidR="00F164B8" w:rsidRPr="00E33408" w:rsidRDefault="00F164B8" w:rsidP="00E33408">
            <w:pPr>
              <w:spacing w:after="200" w:line="276" w:lineRule="auto"/>
              <w:jc w:val="center"/>
              <w:rPr>
                <w:b/>
                <w:noProof/>
                <w:sz w:val="28"/>
                <w:szCs w:val="28"/>
                <w:lang w:eastAsia="en-GB"/>
              </w:rPr>
            </w:pPr>
            <w:r w:rsidRPr="00E33408">
              <w:rPr>
                <w:b/>
                <w:noProof/>
                <w:sz w:val="28"/>
                <w:szCs w:val="28"/>
                <w:lang w:eastAsia="en-GB"/>
              </w:rPr>
              <w:t xml:space="preserve">PLEASE FOLLOW THE (2m) RULE </w:t>
            </w:r>
          </w:p>
          <w:p w:rsidR="00F164B8" w:rsidRPr="00E33408" w:rsidRDefault="00F164B8" w:rsidP="00E33408">
            <w:pPr>
              <w:spacing w:after="200" w:line="276" w:lineRule="auto"/>
              <w:jc w:val="center"/>
              <w:rPr>
                <w:b/>
                <w:noProof/>
                <w:sz w:val="28"/>
                <w:szCs w:val="28"/>
                <w:lang w:eastAsia="en-GB"/>
              </w:rPr>
            </w:pPr>
            <w:r w:rsidRPr="00E33408">
              <w:rPr>
                <w:b/>
                <w:noProof/>
                <w:sz w:val="28"/>
                <w:szCs w:val="28"/>
                <w:lang w:eastAsia="en-GB"/>
              </w:rPr>
              <w:t>BETWEEN YOU AND OTHERS</w:t>
            </w:r>
          </w:p>
          <w:p w:rsidR="00F164B8" w:rsidRPr="00E33408" w:rsidRDefault="00F164B8" w:rsidP="00E33408">
            <w:pPr>
              <w:spacing w:after="200" w:line="276" w:lineRule="auto"/>
              <w:jc w:val="center"/>
              <w:rPr>
                <w:b/>
                <w:noProof/>
                <w:sz w:val="28"/>
                <w:szCs w:val="28"/>
                <w:lang w:eastAsia="en-GB"/>
              </w:rPr>
            </w:pPr>
          </w:p>
          <w:p w:rsidR="00F164B8" w:rsidRPr="00E33408" w:rsidRDefault="00F164B8" w:rsidP="00E33408">
            <w:pPr>
              <w:spacing w:after="200" w:line="276" w:lineRule="auto"/>
              <w:jc w:val="center"/>
              <w:rPr>
                <w:b/>
                <w:noProof/>
                <w:sz w:val="28"/>
                <w:szCs w:val="28"/>
                <w:lang w:eastAsia="en-GB"/>
              </w:rPr>
            </w:pPr>
          </w:p>
          <w:p w:rsidR="00F164B8" w:rsidRPr="00E33408" w:rsidRDefault="00F164B8" w:rsidP="00E33408">
            <w:pPr>
              <w:spacing w:after="200" w:line="276" w:lineRule="auto"/>
              <w:jc w:val="center"/>
              <w:rPr>
                <w:b/>
                <w:noProof/>
                <w:sz w:val="28"/>
                <w:szCs w:val="28"/>
                <w:lang w:eastAsia="en-GB"/>
              </w:rPr>
            </w:pPr>
          </w:p>
          <w:p w:rsidR="00F164B8" w:rsidRPr="00E33408" w:rsidRDefault="00F164B8" w:rsidP="00E33408">
            <w:pPr>
              <w:spacing w:after="200" w:line="276" w:lineRule="auto"/>
              <w:jc w:val="center"/>
              <w:rPr>
                <w:b/>
                <w:noProof/>
                <w:sz w:val="28"/>
                <w:szCs w:val="28"/>
                <w:lang w:eastAsia="en-GB"/>
              </w:rPr>
            </w:pPr>
          </w:p>
          <w:p w:rsidR="00F164B8" w:rsidRPr="00E33408" w:rsidRDefault="00F164B8" w:rsidP="00E33408">
            <w:pPr>
              <w:spacing w:after="200" w:line="276" w:lineRule="auto"/>
              <w:jc w:val="center"/>
              <w:rPr>
                <w:b/>
                <w:noProof/>
                <w:sz w:val="28"/>
                <w:szCs w:val="28"/>
                <w:lang w:eastAsia="en-GB"/>
              </w:rPr>
            </w:pPr>
          </w:p>
          <w:p w:rsidR="00F164B8" w:rsidRPr="00E33408" w:rsidRDefault="00F164B8" w:rsidP="00E33408">
            <w:pPr>
              <w:spacing w:after="200" w:line="276" w:lineRule="auto"/>
              <w:jc w:val="center"/>
              <w:rPr>
                <w:b/>
                <w:noProof/>
                <w:sz w:val="28"/>
                <w:szCs w:val="28"/>
                <w:lang w:eastAsia="en-GB"/>
              </w:rPr>
            </w:pPr>
          </w:p>
          <w:p w:rsidR="00E8403B" w:rsidRPr="00E33408" w:rsidRDefault="00E8403B" w:rsidP="00E33408">
            <w:pPr>
              <w:spacing w:after="200" w:line="276" w:lineRule="auto"/>
              <w:jc w:val="center"/>
              <w:rPr>
                <w:b/>
                <w:noProof/>
                <w:sz w:val="22"/>
                <w:szCs w:val="22"/>
                <w:lang w:eastAsia="en-GB"/>
              </w:rPr>
            </w:pPr>
          </w:p>
          <w:p w:rsidR="00E8403B" w:rsidRPr="00E33408" w:rsidRDefault="00E8403B" w:rsidP="00E33408">
            <w:pPr>
              <w:spacing w:after="200" w:line="276" w:lineRule="auto"/>
              <w:jc w:val="center"/>
              <w:rPr>
                <w:noProof/>
                <w:sz w:val="22"/>
                <w:szCs w:val="22"/>
                <w:lang w:eastAsia="en-GB"/>
              </w:rPr>
            </w:pPr>
          </w:p>
          <w:p w:rsidR="00E8403B" w:rsidRPr="00E33408" w:rsidRDefault="00E8403B" w:rsidP="00E33408">
            <w:pPr>
              <w:spacing w:after="200" w:line="276" w:lineRule="auto"/>
              <w:jc w:val="center"/>
              <w:rPr>
                <w:noProof/>
                <w:sz w:val="22"/>
                <w:szCs w:val="22"/>
                <w:lang w:eastAsia="en-GB"/>
              </w:rPr>
            </w:pPr>
          </w:p>
          <w:p w:rsidR="00E8403B" w:rsidRPr="00E33408" w:rsidRDefault="00E8403B" w:rsidP="00E33408">
            <w:pPr>
              <w:spacing w:after="200" w:line="276" w:lineRule="auto"/>
              <w:jc w:val="center"/>
              <w:rPr>
                <w:noProof/>
                <w:sz w:val="22"/>
                <w:szCs w:val="22"/>
                <w:lang w:eastAsia="en-GB"/>
              </w:rPr>
            </w:pPr>
          </w:p>
          <w:p w:rsidR="00E8403B" w:rsidRPr="00E33408" w:rsidRDefault="00E8403B" w:rsidP="00E33408">
            <w:pPr>
              <w:spacing w:after="200" w:line="276" w:lineRule="auto"/>
              <w:jc w:val="center"/>
              <w:rPr>
                <w:noProof/>
                <w:sz w:val="22"/>
                <w:szCs w:val="22"/>
                <w:lang w:eastAsia="en-GB"/>
              </w:rPr>
            </w:pPr>
          </w:p>
        </w:tc>
      </w:tr>
    </w:tbl>
    <w:p w:rsidR="00157121" w:rsidRDefault="007617FF" w:rsidP="00A17932">
      <w:pPr>
        <w:spacing w:after="200" w:line="276" w:lineRule="auto"/>
        <w:jc w:val="center"/>
        <w:rPr>
          <w:noProof/>
          <w:sz w:val="22"/>
          <w:szCs w:val="22"/>
          <w:lang w:eastAsia="en-GB"/>
        </w:rPr>
      </w:pPr>
      <w:r>
        <w:rPr>
          <w:noProof/>
          <w:sz w:val="22"/>
          <w:szCs w:val="22"/>
          <w:lang w:eastAsia="en-GB"/>
        </w:rPr>
        <w:br w:type="page"/>
      </w:r>
    </w:p>
    <w:tbl>
      <w:tblPr>
        <w:tblW w:w="0" w:type="auto"/>
        <w:tblInd w:w="1242" w:type="dxa"/>
        <w:tblLook w:val="04A0" w:firstRow="1" w:lastRow="0" w:firstColumn="1" w:lastColumn="0" w:noHBand="0" w:noVBand="1"/>
      </w:tblPr>
      <w:tblGrid>
        <w:gridCol w:w="7938"/>
      </w:tblGrid>
      <w:tr w:rsidR="007617FF" w:rsidTr="00081CDF">
        <w:tc>
          <w:tcPr>
            <w:tcW w:w="7938" w:type="dxa"/>
            <w:shd w:val="clear" w:color="auto" w:fill="auto"/>
          </w:tcPr>
          <w:p w:rsidR="007617FF" w:rsidRDefault="007617FF"/>
          <w:p w:rsidR="007617FF" w:rsidRDefault="007617FF"/>
          <w:p w:rsidR="007617FF" w:rsidRDefault="007617FF"/>
          <w:p w:rsidR="007617FF" w:rsidRDefault="007617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4A0" w:firstRow="1" w:lastRow="0" w:firstColumn="1" w:lastColumn="0" w:noHBand="0" w:noVBand="1"/>
            </w:tblPr>
            <w:tblGrid>
              <w:gridCol w:w="7707"/>
            </w:tblGrid>
            <w:tr w:rsidR="007617FF" w:rsidTr="00081CDF">
              <w:tc>
                <w:tcPr>
                  <w:tcW w:w="7707" w:type="dxa"/>
                  <w:shd w:val="clear" w:color="auto" w:fill="4F81BD"/>
                </w:tcPr>
                <w:p w:rsidR="007617FF" w:rsidRDefault="007617FF" w:rsidP="00081CDF">
                  <w:pPr>
                    <w:spacing w:after="200" w:line="276" w:lineRule="auto"/>
                    <w:jc w:val="center"/>
                    <w:rPr>
                      <w:noProof/>
                      <w:lang w:eastAsia="en-GB"/>
                    </w:rPr>
                  </w:pPr>
                </w:p>
                <w:p w:rsidR="007D5EBD" w:rsidRPr="00081CDF" w:rsidRDefault="007D5EBD" w:rsidP="00081CDF">
                  <w:pPr>
                    <w:spacing w:after="200" w:line="276" w:lineRule="auto"/>
                    <w:jc w:val="center"/>
                    <w:rPr>
                      <w:noProof/>
                      <w:sz w:val="40"/>
                      <w:szCs w:val="40"/>
                      <w:lang w:eastAsia="en-GB"/>
                    </w:rPr>
                  </w:pPr>
                </w:p>
                <w:p w:rsidR="00E8403B" w:rsidRDefault="00E8403B" w:rsidP="00081CDF">
                  <w:pPr>
                    <w:spacing w:after="200" w:line="276" w:lineRule="auto"/>
                    <w:jc w:val="center"/>
                    <w:rPr>
                      <w:b/>
                      <w:noProof/>
                      <w:sz w:val="28"/>
                      <w:szCs w:val="28"/>
                      <w:lang w:eastAsia="en-GB"/>
                    </w:rPr>
                  </w:pPr>
                </w:p>
                <w:p w:rsidR="00F164B8" w:rsidRDefault="00F164B8" w:rsidP="00081CDF">
                  <w:pPr>
                    <w:spacing w:after="200" w:line="276" w:lineRule="auto"/>
                    <w:jc w:val="center"/>
                    <w:rPr>
                      <w:b/>
                      <w:noProof/>
                      <w:sz w:val="28"/>
                      <w:szCs w:val="28"/>
                      <w:lang w:eastAsia="en-GB"/>
                    </w:rPr>
                  </w:pPr>
                  <w:r>
                    <w:rPr>
                      <w:b/>
                      <w:noProof/>
                      <w:sz w:val="28"/>
                      <w:szCs w:val="28"/>
                      <w:lang w:eastAsia="en-GB"/>
                    </w:rPr>
                    <w:t xml:space="preserve">THE SERVICE USERS ARE NOT </w:t>
                  </w:r>
                </w:p>
                <w:p w:rsidR="007D5EBD" w:rsidRDefault="00F164B8" w:rsidP="00081CDF">
                  <w:pPr>
                    <w:spacing w:after="200" w:line="276" w:lineRule="auto"/>
                    <w:jc w:val="center"/>
                    <w:rPr>
                      <w:b/>
                      <w:noProof/>
                      <w:sz w:val="28"/>
                      <w:szCs w:val="28"/>
                      <w:lang w:eastAsia="en-GB"/>
                    </w:rPr>
                  </w:pPr>
                  <w:r>
                    <w:rPr>
                      <w:b/>
                      <w:noProof/>
                      <w:sz w:val="28"/>
                      <w:szCs w:val="28"/>
                      <w:lang w:eastAsia="en-GB"/>
                    </w:rPr>
                    <w:t>ALLOWED OUTSIDE OF THE WARD</w:t>
                  </w:r>
                </w:p>
                <w:p w:rsidR="00F164B8" w:rsidRDefault="00F164B8" w:rsidP="00081CDF">
                  <w:pPr>
                    <w:spacing w:after="200" w:line="276" w:lineRule="auto"/>
                    <w:jc w:val="center"/>
                    <w:rPr>
                      <w:b/>
                      <w:noProof/>
                      <w:sz w:val="28"/>
                      <w:szCs w:val="28"/>
                      <w:lang w:eastAsia="en-GB"/>
                    </w:rPr>
                  </w:pPr>
                </w:p>
                <w:p w:rsidR="00F164B8" w:rsidRDefault="00F164B8" w:rsidP="00081CDF">
                  <w:pPr>
                    <w:spacing w:after="200" w:line="276" w:lineRule="auto"/>
                    <w:jc w:val="center"/>
                    <w:rPr>
                      <w:b/>
                      <w:noProof/>
                      <w:sz w:val="28"/>
                      <w:szCs w:val="28"/>
                      <w:lang w:eastAsia="en-GB"/>
                    </w:rPr>
                  </w:pPr>
                </w:p>
                <w:p w:rsidR="00F164B8" w:rsidRDefault="00F164B8" w:rsidP="00081CDF">
                  <w:pPr>
                    <w:spacing w:after="200" w:line="276" w:lineRule="auto"/>
                    <w:jc w:val="center"/>
                    <w:rPr>
                      <w:b/>
                      <w:noProof/>
                      <w:sz w:val="28"/>
                      <w:szCs w:val="28"/>
                      <w:lang w:eastAsia="en-GB"/>
                    </w:rPr>
                  </w:pPr>
                </w:p>
                <w:p w:rsidR="00F164B8" w:rsidRDefault="00F164B8" w:rsidP="00081CDF">
                  <w:pPr>
                    <w:spacing w:after="200" w:line="276" w:lineRule="auto"/>
                    <w:jc w:val="center"/>
                    <w:rPr>
                      <w:b/>
                      <w:noProof/>
                      <w:sz w:val="28"/>
                      <w:szCs w:val="28"/>
                      <w:lang w:eastAsia="en-GB"/>
                    </w:rPr>
                  </w:pPr>
                </w:p>
                <w:p w:rsidR="00F164B8" w:rsidRDefault="00F164B8" w:rsidP="00081CDF">
                  <w:pPr>
                    <w:spacing w:after="200" w:line="276" w:lineRule="auto"/>
                    <w:jc w:val="center"/>
                    <w:rPr>
                      <w:b/>
                      <w:noProof/>
                      <w:sz w:val="28"/>
                      <w:szCs w:val="28"/>
                      <w:lang w:eastAsia="en-GB"/>
                    </w:rPr>
                  </w:pPr>
                </w:p>
                <w:p w:rsidR="00F164B8" w:rsidRDefault="00F164B8" w:rsidP="00081CDF">
                  <w:pPr>
                    <w:spacing w:after="200" w:line="276" w:lineRule="auto"/>
                    <w:jc w:val="center"/>
                    <w:rPr>
                      <w:b/>
                      <w:noProof/>
                      <w:sz w:val="28"/>
                      <w:szCs w:val="28"/>
                      <w:lang w:eastAsia="en-GB"/>
                    </w:rPr>
                  </w:pPr>
                </w:p>
                <w:p w:rsidR="00F164B8" w:rsidRPr="00E8403B" w:rsidRDefault="00F164B8" w:rsidP="00081CDF">
                  <w:pPr>
                    <w:spacing w:after="200" w:line="276" w:lineRule="auto"/>
                    <w:jc w:val="center"/>
                    <w:rPr>
                      <w:b/>
                      <w:noProof/>
                      <w:sz w:val="28"/>
                      <w:szCs w:val="28"/>
                      <w:lang w:eastAsia="en-GB"/>
                    </w:rPr>
                  </w:pPr>
                </w:p>
                <w:p w:rsidR="007617FF" w:rsidRDefault="007617FF" w:rsidP="00081CDF">
                  <w:pPr>
                    <w:spacing w:after="200" w:line="276" w:lineRule="auto"/>
                    <w:jc w:val="center"/>
                    <w:rPr>
                      <w:noProof/>
                      <w:lang w:eastAsia="en-GB"/>
                    </w:rPr>
                  </w:pPr>
                </w:p>
                <w:p w:rsidR="007617FF" w:rsidRDefault="007617FF" w:rsidP="00081CDF">
                  <w:pPr>
                    <w:spacing w:after="200" w:line="276" w:lineRule="auto"/>
                    <w:jc w:val="center"/>
                    <w:rPr>
                      <w:noProof/>
                      <w:lang w:eastAsia="en-GB"/>
                    </w:rPr>
                  </w:pPr>
                </w:p>
                <w:p w:rsidR="007617FF" w:rsidRDefault="007617FF" w:rsidP="00081CDF">
                  <w:pPr>
                    <w:spacing w:after="200" w:line="276" w:lineRule="auto"/>
                    <w:jc w:val="center"/>
                    <w:rPr>
                      <w:noProof/>
                      <w:lang w:eastAsia="en-GB"/>
                    </w:rPr>
                  </w:pPr>
                </w:p>
                <w:p w:rsidR="007617FF" w:rsidRDefault="007617FF" w:rsidP="00081CDF">
                  <w:pPr>
                    <w:spacing w:after="200" w:line="276" w:lineRule="auto"/>
                    <w:jc w:val="center"/>
                    <w:rPr>
                      <w:noProof/>
                      <w:lang w:eastAsia="en-GB"/>
                    </w:rPr>
                  </w:pPr>
                </w:p>
                <w:p w:rsidR="007617FF" w:rsidRDefault="007617FF" w:rsidP="00081CDF">
                  <w:pPr>
                    <w:spacing w:after="200" w:line="276" w:lineRule="auto"/>
                    <w:jc w:val="center"/>
                    <w:rPr>
                      <w:noProof/>
                      <w:lang w:eastAsia="en-GB"/>
                    </w:rPr>
                  </w:pPr>
                </w:p>
                <w:p w:rsidR="007617FF" w:rsidRDefault="007617FF" w:rsidP="00081CDF">
                  <w:pPr>
                    <w:spacing w:after="200" w:line="276" w:lineRule="auto"/>
                    <w:jc w:val="center"/>
                    <w:rPr>
                      <w:noProof/>
                      <w:lang w:eastAsia="en-GB"/>
                    </w:rPr>
                  </w:pPr>
                </w:p>
                <w:p w:rsidR="007617FF" w:rsidRDefault="007617FF" w:rsidP="00081CDF">
                  <w:pPr>
                    <w:spacing w:after="200" w:line="276" w:lineRule="auto"/>
                    <w:jc w:val="center"/>
                    <w:rPr>
                      <w:noProof/>
                      <w:lang w:eastAsia="en-GB"/>
                    </w:rPr>
                  </w:pPr>
                </w:p>
              </w:tc>
            </w:tr>
          </w:tbl>
          <w:p w:rsidR="007617FF" w:rsidRDefault="007617FF" w:rsidP="00081CDF">
            <w:pPr>
              <w:spacing w:after="200" w:line="276" w:lineRule="auto"/>
              <w:jc w:val="center"/>
              <w:rPr>
                <w:noProof/>
                <w:lang w:eastAsia="en-GB"/>
              </w:rPr>
            </w:pPr>
          </w:p>
        </w:tc>
      </w:tr>
    </w:tbl>
    <w:p w:rsidR="007617FF" w:rsidRDefault="007617FF" w:rsidP="00A17932">
      <w:pPr>
        <w:spacing w:after="200" w:line="276" w:lineRule="auto"/>
        <w:jc w:val="center"/>
        <w:rPr>
          <w:noProof/>
          <w:sz w:val="22"/>
          <w:szCs w:val="22"/>
          <w:lang w:eastAsia="en-GB"/>
        </w:rPr>
      </w:pPr>
    </w:p>
    <w:p w:rsidR="009B317D" w:rsidRDefault="009B317D" w:rsidP="00A17932">
      <w:pPr>
        <w:spacing w:after="200" w:line="276" w:lineRule="auto"/>
        <w:jc w:val="center"/>
        <w:rPr>
          <w:noProof/>
          <w:sz w:val="22"/>
          <w:szCs w:val="22"/>
          <w:lang w:eastAsia="en-GB"/>
        </w:rPr>
      </w:pPr>
    </w:p>
    <w:p w:rsidR="005F618F" w:rsidRDefault="006B0C44" w:rsidP="007A1A00">
      <w:pPr>
        <w:spacing w:after="200" w:line="276" w:lineRule="auto"/>
        <w:ind w:left="720"/>
        <w:jc w:val="both"/>
        <w:rPr>
          <w:noProof/>
          <w:sz w:val="22"/>
          <w:szCs w:val="22"/>
          <w:lang w:eastAsia="en-GB"/>
        </w:rPr>
      </w:pPr>
      <w:r>
        <w:rPr>
          <w:noProof/>
          <w:sz w:val="22"/>
          <w:szCs w:val="22"/>
          <w:lang w:eastAsia="en-GB"/>
        </w:rPr>
        <w:br w:type="page"/>
      </w:r>
    </w:p>
    <w:p w:rsidR="00157121" w:rsidRDefault="006B0C44" w:rsidP="00A17932">
      <w:pPr>
        <w:spacing w:after="200" w:line="276" w:lineRule="auto"/>
        <w:jc w:val="center"/>
        <w:rPr>
          <w:b/>
          <w:noProof/>
          <w:sz w:val="22"/>
          <w:szCs w:val="22"/>
          <w:lang w:eastAsia="en-GB"/>
        </w:rPr>
      </w:pPr>
      <w:r w:rsidRPr="00C03D9B">
        <w:rPr>
          <w:b/>
          <w:noProof/>
          <w:sz w:val="22"/>
          <w:szCs w:val="22"/>
          <w:lang w:eastAsia="en-GB"/>
        </w:rPr>
        <w:lastRenderedPageBreak/>
        <w:t>Consulting with our Partners</w:t>
      </w:r>
    </w:p>
    <w:p w:rsidR="00C03D9B" w:rsidRPr="00C03D9B" w:rsidRDefault="00C03D9B" w:rsidP="00A17932">
      <w:pPr>
        <w:spacing w:after="200" w:line="276" w:lineRule="auto"/>
        <w:jc w:val="center"/>
        <w:rPr>
          <w:b/>
          <w:noProof/>
          <w:sz w:val="22"/>
          <w:szCs w:val="22"/>
          <w:lang w:eastAsia="en-GB"/>
        </w:rPr>
      </w:pPr>
    </w:p>
    <w:p w:rsidR="00C03D9B" w:rsidRDefault="006B0C44" w:rsidP="00C03D9B">
      <w:pPr>
        <w:spacing w:after="200" w:line="276" w:lineRule="auto"/>
        <w:jc w:val="both"/>
        <w:rPr>
          <w:noProof/>
          <w:sz w:val="22"/>
          <w:szCs w:val="22"/>
          <w:lang w:eastAsia="en-GB"/>
        </w:rPr>
      </w:pPr>
      <w:r>
        <w:rPr>
          <w:noProof/>
          <w:sz w:val="22"/>
          <w:szCs w:val="22"/>
          <w:lang w:eastAsia="en-GB"/>
        </w:rPr>
        <w:t>The Board recognises the valuable contribution our partners make for providing a clean environment for our staff and service users and the view of the Board is a ‘one-team approach’</w:t>
      </w:r>
      <w:r w:rsidR="00C03D9B">
        <w:rPr>
          <w:noProof/>
          <w:sz w:val="22"/>
          <w:szCs w:val="22"/>
          <w:lang w:eastAsia="en-GB"/>
        </w:rPr>
        <w:t xml:space="preserve"> with Interserve.  </w:t>
      </w:r>
    </w:p>
    <w:p w:rsidR="00A9137D" w:rsidRDefault="00C03D9B" w:rsidP="00C03D9B">
      <w:pPr>
        <w:spacing w:after="200" w:line="276" w:lineRule="auto"/>
        <w:jc w:val="both"/>
        <w:rPr>
          <w:noProof/>
          <w:sz w:val="22"/>
          <w:szCs w:val="22"/>
          <w:lang w:eastAsia="en-GB"/>
        </w:rPr>
      </w:pPr>
      <w:r>
        <w:rPr>
          <w:noProof/>
          <w:sz w:val="22"/>
          <w:szCs w:val="22"/>
          <w:lang w:eastAsia="en-GB"/>
        </w:rPr>
        <w:t xml:space="preserve">We ask you to </w:t>
      </w:r>
      <w:r w:rsidR="003E1857">
        <w:rPr>
          <w:noProof/>
          <w:sz w:val="22"/>
          <w:szCs w:val="22"/>
          <w:lang w:eastAsia="en-GB"/>
        </w:rPr>
        <w:t>have a conversation with</w:t>
      </w:r>
      <w:r>
        <w:rPr>
          <w:noProof/>
          <w:sz w:val="22"/>
          <w:szCs w:val="22"/>
          <w:lang w:eastAsia="en-GB"/>
        </w:rPr>
        <w:t xml:space="preserve"> LYPFT &amp; </w:t>
      </w:r>
      <w:r w:rsidR="003E1857">
        <w:rPr>
          <w:noProof/>
          <w:sz w:val="22"/>
          <w:szCs w:val="22"/>
          <w:lang w:eastAsia="en-GB"/>
        </w:rPr>
        <w:t>Interserve d</w:t>
      </w:r>
      <w:r>
        <w:rPr>
          <w:noProof/>
          <w:sz w:val="22"/>
          <w:szCs w:val="22"/>
          <w:lang w:eastAsia="en-GB"/>
        </w:rPr>
        <w:t xml:space="preserve">omestic </w:t>
      </w:r>
      <w:r w:rsidR="003E1857">
        <w:rPr>
          <w:noProof/>
          <w:sz w:val="22"/>
          <w:szCs w:val="22"/>
          <w:lang w:eastAsia="en-GB"/>
        </w:rPr>
        <w:t xml:space="preserve">staff </w:t>
      </w:r>
      <w:r>
        <w:rPr>
          <w:noProof/>
          <w:sz w:val="22"/>
          <w:szCs w:val="22"/>
          <w:lang w:eastAsia="en-GB"/>
        </w:rPr>
        <w:t>of any new COVID-19 confirmed cases before they begin clening the ward</w:t>
      </w:r>
      <w:r w:rsidR="003E1857">
        <w:rPr>
          <w:noProof/>
          <w:sz w:val="22"/>
          <w:szCs w:val="22"/>
          <w:lang w:eastAsia="en-GB"/>
        </w:rPr>
        <w:t xml:space="preserve"> and this must happen daily.</w:t>
      </w:r>
    </w:p>
    <w:p w:rsidR="006B0C44" w:rsidRDefault="00A9137D" w:rsidP="00A9137D">
      <w:pPr>
        <w:spacing w:after="200" w:line="276" w:lineRule="auto"/>
        <w:jc w:val="center"/>
        <w:rPr>
          <w:b/>
          <w:noProof/>
          <w:sz w:val="22"/>
          <w:szCs w:val="22"/>
          <w:lang w:eastAsia="en-GB"/>
        </w:rPr>
      </w:pPr>
      <w:r>
        <w:rPr>
          <w:noProof/>
          <w:sz w:val="22"/>
          <w:szCs w:val="22"/>
          <w:lang w:eastAsia="en-GB"/>
        </w:rPr>
        <w:br w:type="page"/>
      </w:r>
      <w:r w:rsidRPr="00A9137D">
        <w:rPr>
          <w:b/>
          <w:noProof/>
          <w:sz w:val="22"/>
          <w:szCs w:val="22"/>
          <w:lang w:eastAsia="en-GB"/>
        </w:rPr>
        <w:lastRenderedPageBreak/>
        <w:t>Bagging of Linen</w:t>
      </w:r>
    </w:p>
    <w:p w:rsidR="00A9137D" w:rsidRPr="00A9137D" w:rsidRDefault="00A9137D" w:rsidP="00A9137D">
      <w:pPr>
        <w:rPr>
          <w:rFonts w:ascii="Times New Roman" w:hAnsi="Times New Roman"/>
          <w:lang w:eastAsia="en-GB"/>
        </w:rPr>
      </w:pPr>
    </w:p>
    <w:p w:rsidR="00A9137D" w:rsidRPr="00A9137D" w:rsidRDefault="00A9137D" w:rsidP="00A9137D">
      <w:pPr>
        <w:rPr>
          <w:rFonts w:ascii="Times New Roman" w:hAnsi="Times New Roman"/>
          <w:lang w:eastAsia="en-GB"/>
        </w:rPr>
      </w:pPr>
      <w:r w:rsidRPr="00A9137D">
        <w:rPr>
          <w:rFonts w:ascii="Times New Roman" w:hAnsi="Times New Roman"/>
          <w:lang w:eastAsia="en-GB"/>
        </w:rPr>
        <w:t> </w:t>
      </w:r>
    </w:p>
    <w:p w:rsidR="00A9137D" w:rsidRDefault="00A9137D" w:rsidP="00A9137D">
      <w:pPr>
        <w:numPr>
          <w:ilvl w:val="0"/>
          <w:numId w:val="22"/>
        </w:numPr>
        <w:rPr>
          <w:rFonts w:cs="Arial"/>
          <w:sz w:val="20"/>
          <w:szCs w:val="20"/>
          <w:lang w:eastAsia="en-GB"/>
        </w:rPr>
      </w:pPr>
      <w:r w:rsidRPr="00A9137D">
        <w:rPr>
          <w:rFonts w:cs="Arial"/>
          <w:sz w:val="20"/>
          <w:szCs w:val="20"/>
          <w:lang w:eastAsia="en-GB"/>
        </w:rPr>
        <w:t>A member of the Trust staff will strip the bed of all linen and place it firstly into a red bag as with all soiled linen and then into a laundry bag</w:t>
      </w:r>
    </w:p>
    <w:p w:rsidR="00A9137D" w:rsidRPr="00A9137D" w:rsidRDefault="00A9137D" w:rsidP="00A9137D">
      <w:pPr>
        <w:ind w:firstLine="60"/>
        <w:rPr>
          <w:rFonts w:ascii="Times New Roman" w:hAnsi="Times New Roman"/>
          <w:lang w:eastAsia="en-GB"/>
        </w:rPr>
      </w:pPr>
    </w:p>
    <w:p w:rsidR="00A9137D" w:rsidRDefault="00A9137D" w:rsidP="00A9137D">
      <w:pPr>
        <w:numPr>
          <w:ilvl w:val="0"/>
          <w:numId w:val="22"/>
        </w:numPr>
        <w:rPr>
          <w:rFonts w:cs="Arial"/>
          <w:sz w:val="20"/>
          <w:szCs w:val="20"/>
          <w:lang w:eastAsia="en-GB"/>
        </w:rPr>
      </w:pPr>
      <w:r w:rsidRPr="00A9137D">
        <w:rPr>
          <w:rFonts w:cs="Arial"/>
          <w:sz w:val="20"/>
          <w:szCs w:val="20"/>
          <w:lang w:eastAsia="en-GB"/>
        </w:rPr>
        <w:t xml:space="preserve">The double bagged linen then needs removing from the bedroom by the Trust member of staff and placed in the sluice room. </w:t>
      </w:r>
    </w:p>
    <w:p w:rsidR="00A9137D" w:rsidRDefault="00A9137D" w:rsidP="00A9137D">
      <w:pPr>
        <w:rPr>
          <w:rFonts w:cs="Arial"/>
          <w:sz w:val="20"/>
          <w:szCs w:val="20"/>
          <w:lang w:eastAsia="en-GB"/>
        </w:rPr>
      </w:pPr>
    </w:p>
    <w:p w:rsidR="00A9137D" w:rsidRPr="00A9137D" w:rsidRDefault="00A9137D" w:rsidP="00A9137D">
      <w:pPr>
        <w:numPr>
          <w:ilvl w:val="0"/>
          <w:numId w:val="22"/>
        </w:numPr>
        <w:rPr>
          <w:rFonts w:ascii="Times New Roman" w:hAnsi="Times New Roman"/>
          <w:lang w:eastAsia="en-GB"/>
        </w:rPr>
      </w:pPr>
      <w:r w:rsidRPr="00A9137D">
        <w:rPr>
          <w:rFonts w:cs="Arial"/>
          <w:sz w:val="20"/>
          <w:szCs w:val="20"/>
          <w:lang w:eastAsia="en-GB"/>
        </w:rPr>
        <w:t xml:space="preserve">Once in the sluice room the bags of linen will be collected by an Interserve member of staff and transferred to the external skips ready for collection by the laundry contractor. </w:t>
      </w:r>
    </w:p>
    <w:p w:rsidR="00A9137D" w:rsidRPr="00A9137D" w:rsidRDefault="00A9137D" w:rsidP="00A9137D">
      <w:pPr>
        <w:spacing w:after="200" w:line="276" w:lineRule="auto"/>
        <w:jc w:val="center"/>
        <w:rPr>
          <w:b/>
          <w:noProof/>
          <w:sz w:val="22"/>
          <w:szCs w:val="22"/>
          <w:lang w:eastAsia="en-GB"/>
        </w:rPr>
      </w:pPr>
    </w:p>
    <w:sectPr w:rsidR="00A9137D" w:rsidRPr="00A9137D" w:rsidSect="00181FD5">
      <w:footerReference w:type="default" r:id="rId29"/>
      <w:headerReference w:type="first" r:id="rId30"/>
      <w:footerReference w:type="first" r:id="rId31"/>
      <w:pgSz w:w="11906" w:h="16838" w:code="9"/>
      <w:pgMar w:top="1134" w:right="567" w:bottom="1440" w:left="851" w:header="902" w:footer="2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09FC" w:rsidRDefault="006009FC">
      <w:r>
        <w:separator/>
      </w:r>
    </w:p>
  </w:endnote>
  <w:endnote w:type="continuationSeparator" w:id="0">
    <w:p w:rsidR="006009FC" w:rsidRDefault="00600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BD2" w:rsidRDefault="003A7CFB" w:rsidP="00406F09">
    <w:pPr>
      <w:pStyle w:val="Footer"/>
    </w:pPr>
    <w:r>
      <w:rPr>
        <w:noProof/>
        <w:lang w:eastAsia="en-GB"/>
      </w:rPr>
      <mc:AlternateContent>
        <mc:Choice Requires="wps">
          <w:drawing>
            <wp:anchor distT="0" distB="0" distL="114300" distR="114300" simplePos="0" relativeHeight="251657728" behindDoc="0" locked="0" layoutInCell="1" allowOverlap="1">
              <wp:simplePos x="0" y="0"/>
              <wp:positionH relativeFrom="page">
                <wp:posOffset>360045</wp:posOffset>
              </wp:positionH>
              <wp:positionV relativeFrom="page">
                <wp:posOffset>9973310</wp:posOffset>
              </wp:positionV>
              <wp:extent cx="6840220" cy="360045"/>
              <wp:effectExtent l="0" t="635" r="635" b="1270"/>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360045"/>
                      </a:xfrm>
                      <a:prstGeom prst="rect">
                        <a:avLst/>
                      </a:prstGeom>
                      <a:solidFill>
                        <a:srgbClr val="005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8.35pt;margin-top:785.3pt;width:538.6pt;height:28.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" fillcolor="#005eb8" stroked="f">
              <w10:wrap anchorx="page" anchory="page"/>
            </v:rect>
          </w:pict>
        </mc:Fallback>
      </mc:AlternateContent>
    </w:r>
    <w:r w:rsidR="00CD1BD2">
      <w:t xml:space="preserve">Page </w:t>
    </w:r>
    <w:r w:rsidR="00CD1BD2">
      <w:rPr>
        <w:b/>
        <w:bCs/>
      </w:rPr>
      <w:fldChar w:fldCharType="begin"/>
    </w:r>
    <w:r w:rsidR="00CD1BD2">
      <w:rPr>
        <w:b/>
        <w:bCs/>
      </w:rPr>
      <w:instrText xml:space="preserve"> PAGE </w:instrText>
    </w:r>
    <w:r w:rsidR="00CD1BD2">
      <w:rPr>
        <w:b/>
        <w:bCs/>
      </w:rPr>
      <w:fldChar w:fldCharType="separate"/>
    </w:r>
    <w:r>
      <w:rPr>
        <w:b/>
        <w:bCs/>
        <w:noProof/>
      </w:rPr>
      <w:t>23</w:t>
    </w:r>
    <w:r w:rsidR="00CD1BD2">
      <w:rPr>
        <w:b/>
        <w:bCs/>
      </w:rPr>
      <w:fldChar w:fldCharType="end"/>
    </w:r>
    <w:r w:rsidR="00CD1BD2">
      <w:t xml:space="preserve"> of </w:t>
    </w:r>
    <w:r w:rsidR="00CD1BD2">
      <w:rPr>
        <w:b/>
        <w:bCs/>
      </w:rPr>
      <w:fldChar w:fldCharType="begin"/>
    </w:r>
    <w:r w:rsidR="00CD1BD2">
      <w:rPr>
        <w:b/>
        <w:bCs/>
      </w:rPr>
      <w:instrText xml:space="preserve"> NUMPAGES  </w:instrText>
    </w:r>
    <w:r w:rsidR="00CD1BD2">
      <w:rPr>
        <w:b/>
        <w:bCs/>
      </w:rPr>
      <w:fldChar w:fldCharType="separate"/>
    </w:r>
    <w:r>
      <w:rPr>
        <w:b/>
        <w:bCs/>
        <w:noProof/>
      </w:rPr>
      <w:t>23</w:t>
    </w:r>
    <w:r w:rsidR="00CD1BD2">
      <w:rPr>
        <w:b/>
        <w:bCs/>
      </w:rPr>
      <w:fldChar w:fldCharType="end"/>
    </w:r>
    <w:r w:rsidR="002A1759">
      <w:rPr>
        <w:b/>
        <w:bCs/>
      </w:rPr>
      <w:t xml:space="preserve"> version </w:t>
    </w:r>
    <w:r w:rsidR="007D2256">
      <w:rPr>
        <w:b/>
        <w:bCs/>
      </w:rPr>
      <w:t>11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BD2" w:rsidRDefault="003A7CFB" w:rsidP="00406F09">
    <w:pPr>
      <w:pStyle w:val="Footer"/>
    </w:pPr>
    <w:r>
      <w:rPr>
        <w:noProof/>
        <w:lang w:eastAsia="en-GB"/>
      </w:rPr>
      <mc:AlternateContent>
        <mc:Choice Requires="wps">
          <w:drawing>
            <wp:anchor distT="0" distB="0" distL="114300" distR="114300" simplePos="0" relativeHeight="251656704" behindDoc="0" locked="0" layoutInCell="1" allowOverlap="1">
              <wp:simplePos x="0" y="0"/>
              <wp:positionH relativeFrom="page">
                <wp:posOffset>540385</wp:posOffset>
              </wp:positionH>
              <wp:positionV relativeFrom="page">
                <wp:posOffset>10027285</wp:posOffset>
              </wp:positionV>
              <wp:extent cx="4529455" cy="306070"/>
              <wp:effectExtent l="0" t="0" r="0" b="127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945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BD2" w:rsidRPr="00406F09" w:rsidRDefault="00CD1BD2">
                          <w:pPr>
                            <w:rPr>
                              <w:b/>
                              <w:color w:val="FFFFFF"/>
                              <w:sz w:val="20"/>
                              <w:szCs w:val="20"/>
                            </w:rPr>
                          </w:pPr>
                          <w:proofErr w:type="gramStart"/>
                          <w:r>
                            <w:rPr>
                              <w:b/>
                              <w:color w:val="FFFFFF"/>
                              <w:sz w:val="20"/>
                              <w:szCs w:val="20"/>
                            </w:rPr>
                            <w:t>i</w:t>
                          </w:r>
                          <w:r w:rsidRPr="00406F09">
                            <w:rPr>
                              <w:b/>
                              <w:color w:val="FFFFFF"/>
                              <w:sz w:val="20"/>
                              <w:szCs w:val="20"/>
                            </w:rPr>
                            <w:t>ntegrity</w:t>
                          </w:r>
                          <w:proofErr w:type="gramEnd"/>
                          <w:r w:rsidRPr="00406F09">
                            <w:rPr>
                              <w:b/>
                              <w:color w:val="FFFFFF"/>
                              <w:sz w:val="20"/>
                              <w:szCs w:val="20"/>
                            </w:rPr>
                            <w:t xml:space="preserve">   |   simplicity   |   caring</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0" type="#_x0000_t202" style="position:absolute;margin-left:42.55pt;margin-top:789.55pt;width:356.65pt;height:24.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quAIAALY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" filled="f" stroked="f">
              <v:textbox inset="0">
                <w:txbxContent>
                  <w:p w:rsidR="00CD1BD2" w:rsidRPr="00406F09" w:rsidRDefault="00CD1BD2">
                    <w:pPr>
                      <w:rPr>
                        <w:b/>
                        <w:color w:val="FFFFFF"/>
                        <w:sz w:val="20"/>
                        <w:szCs w:val="20"/>
                      </w:rPr>
                    </w:pPr>
                    <w:proofErr w:type="gramStart"/>
                    <w:r>
                      <w:rPr>
                        <w:b/>
                        <w:color w:val="FFFFFF"/>
                        <w:sz w:val="20"/>
                        <w:szCs w:val="20"/>
                      </w:rPr>
                      <w:t>i</w:t>
                    </w:r>
                    <w:r w:rsidRPr="00406F09">
                      <w:rPr>
                        <w:b/>
                        <w:color w:val="FFFFFF"/>
                        <w:sz w:val="20"/>
                        <w:szCs w:val="20"/>
                      </w:rPr>
                      <w:t>ntegrity</w:t>
                    </w:r>
                    <w:proofErr w:type="gramEnd"/>
                    <w:r w:rsidRPr="00406F09">
                      <w:rPr>
                        <w:b/>
                        <w:color w:val="FFFFFF"/>
                        <w:sz w:val="20"/>
                        <w:szCs w:val="20"/>
                      </w:rPr>
                      <w:t xml:space="preserve">   |   simplicity   |   caring</w:t>
                    </w:r>
                  </w:p>
                </w:txbxContent>
              </v:textbox>
              <w10:wrap anchorx="page" anchory="page"/>
            </v:shape>
          </w:pict>
        </mc:Fallback>
      </mc:AlternateContent>
    </w:r>
    <w:r>
      <w:rPr>
        <w:noProof/>
        <w:lang w:eastAsia="en-GB"/>
      </w:rPr>
      <mc:AlternateContent>
        <mc:Choice Requires="wps">
          <w:drawing>
            <wp:anchor distT="0" distB="0" distL="114300" distR="114300" simplePos="0" relativeHeight="251655680" behindDoc="0" locked="0" layoutInCell="1" allowOverlap="1">
              <wp:simplePos x="0" y="0"/>
              <wp:positionH relativeFrom="page">
                <wp:posOffset>360045</wp:posOffset>
              </wp:positionH>
              <wp:positionV relativeFrom="page">
                <wp:posOffset>9973310</wp:posOffset>
              </wp:positionV>
              <wp:extent cx="6840220" cy="360045"/>
              <wp:effectExtent l="0" t="635" r="635" b="1270"/>
              <wp:wrapNone/>
              <wp:docPr id="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220" cy="360045"/>
                      </a:xfrm>
                      <a:prstGeom prst="rect">
                        <a:avLst/>
                      </a:prstGeom>
                      <a:solidFill>
                        <a:srgbClr val="005E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8.35pt;margin-top:785.3pt;width:538.6pt;height:28.3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" fillcolor="#005eb8" stroked="f">
              <w10:wrap anchorx="page" anchory="page"/>
            </v:rect>
          </w:pict>
        </mc:Fallback>
      </mc:AlternateContent>
    </w:r>
    <w:r w:rsidR="00CD1BD2">
      <w:t xml:space="preserve">Page </w:t>
    </w:r>
    <w:r w:rsidR="00CD1BD2">
      <w:rPr>
        <w:b/>
        <w:bCs/>
      </w:rPr>
      <w:fldChar w:fldCharType="begin"/>
    </w:r>
    <w:r w:rsidR="00CD1BD2">
      <w:rPr>
        <w:b/>
        <w:bCs/>
      </w:rPr>
      <w:instrText xml:space="preserve"> PAGE </w:instrText>
    </w:r>
    <w:r w:rsidR="00CD1BD2">
      <w:rPr>
        <w:b/>
        <w:bCs/>
      </w:rPr>
      <w:fldChar w:fldCharType="separate"/>
    </w:r>
    <w:r>
      <w:rPr>
        <w:b/>
        <w:bCs/>
        <w:noProof/>
      </w:rPr>
      <w:t>1</w:t>
    </w:r>
    <w:r w:rsidR="00CD1BD2">
      <w:rPr>
        <w:b/>
        <w:bCs/>
      </w:rPr>
      <w:fldChar w:fldCharType="end"/>
    </w:r>
    <w:r w:rsidR="00CD1BD2">
      <w:t xml:space="preserve"> of </w:t>
    </w:r>
    <w:r w:rsidR="00CD1BD2">
      <w:rPr>
        <w:b/>
        <w:bCs/>
      </w:rPr>
      <w:fldChar w:fldCharType="begin"/>
    </w:r>
    <w:r w:rsidR="00CD1BD2">
      <w:rPr>
        <w:b/>
        <w:bCs/>
      </w:rPr>
      <w:instrText xml:space="preserve"> NUMPAGES  </w:instrText>
    </w:r>
    <w:r w:rsidR="00CD1BD2">
      <w:rPr>
        <w:b/>
        <w:bCs/>
      </w:rPr>
      <w:fldChar w:fldCharType="separate"/>
    </w:r>
    <w:r>
      <w:rPr>
        <w:b/>
        <w:bCs/>
        <w:noProof/>
      </w:rPr>
      <w:t>23</w:t>
    </w:r>
    <w:r w:rsidR="00CD1BD2">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09FC" w:rsidRDefault="006009FC">
      <w:r>
        <w:separator/>
      </w:r>
    </w:p>
  </w:footnote>
  <w:footnote w:type="continuationSeparator" w:id="0">
    <w:p w:rsidR="006009FC" w:rsidRDefault="006009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BD2" w:rsidRDefault="003A7CFB">
    <w:pPr>
      <w:pStyle w:val="Header"/>
    </w:pPr>
    <w:r>
      <w:rPr>
        <w:noProof/>
        <w:lang w:eastAsia="en-GB"/>
      </w:rPr>
      <w:drawing>
        <wp:anchor distT="0" distB="0" distL="114300" distR="114300" simplePos="0" relativeHeight="251659776" behindDoc="1" locked="0" layoutInCell="1" allowOverlap="1">
          <wp:simplePos x="0" y="0"/>
          <wp:positionH relativeFrom="column">
            <wp:posOffset>2934335</wp:posOffset>
          </wp:positionH>
          <wp:positionV relativeFrom="paragraph">
            <wp:posOffset>-575945</wp:posOffset>
          </wp:positionV>
          <wp:extent cx="4093845" cy="1839595"/>
          <wp:effectExtent l="0" t="0" r="0" b="0"/>
          <wp:wrapNone/>
          <wp:docPr id="18" name="Picture 18" descr="LYPFT-Logo-RGB-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YPFT-Logo-RGB-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3845" cy="1839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752" behindDoc="0" locked="0" layoutInCell="1" allowOverlap="1">
              <wp:simplePos x="0" y="0"/>
              <wp:positionH relativeFrom="page">
                <wp:posOffset>354330</wp:posOffset>
              </wp:positionH>
              <wp:positionV relativeFrom="page">
                <wp:posOffset>1432560</wp:posOffset>
              </wp:positionV>
              <wp:extent cx="6840220" cy="0"/>
              <wp:effectExtent l="20955" t="22860" r="15875" b="24765"/>
              <wp:wrapNone/>
              <wp:docPr id="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line">
                        <a:avLst/>
                      </a:prstGeom>
                      <a:noFill/>
                      <a:ln w="31750" algn="ctr">
                        <a:solidFill>
                          <a:srgbClr val="005E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Straight Connector 7"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from="27.9pt,112.8pt" to="566.5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" strokecolor="#005eb8" strokeweight="2.5pt">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02D63"/>
    <w:multiLevelType w:val="multilevel"/>
    <w:tmpl w:val="F8A0C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83501A"/>
    <w:multiLevelType w:val="hybridMultilevel"/>
    <w:tmpl w:val="FEC44CCC"/>
    <w:lvl w:ilvl="0" w:tplc="A6823608">
      <w:start w:val="1"/>
      <w:numFmt w:val="bullet"/>
      <w:lvlText w:val=""/>
      <w:lvlJc w:val="left"/>
      <w:pPr>
        <w:ind w:left="1440" w:hanging="360"/>
      </w:pPr>
      <w:rPr>
        <w:rFonts w:ascii="Symbol" w:hAnsi="Symbol" w:hint="default"/>
        <w:color w:val="auto"/>
        <w:sz w:val="20"/>
        <w:szCs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8141030"/>
    <w:multiLevelType w:val="hybridMultilevel"/>
    <w:tmpl w:val="EFD8F1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1947DB"/>
    <w:multiLevelType w:val="hybridMultilevel"/>
    <w:tmpl w:val="676E83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C623B29"/>
    <w:multiLevelType w:val="hybridMultilevel"/>
    <w:tmpl w:val="E312E9AE"/>
    <w:lvl w:ilvl="0" w:tplc="487E80D0">
      <w:start w:val="1"/>
      <w:numFmt w:val="bullet"/>
      <w:lvlText w:val=""/>
      <w:lvlJc w:val="left"/>
      <w:pPr>
        <w:ind w:left="1440" w:hanging="360"/>
      </w:pPr>
      <w:rPr>
        <w:rFonts w:ascii="Symbol" w:hAnsi="Symbol" w:hint="default"/>
        <w:sz w:val="20"/>
        <w:szCs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0E725CB4"/>
    <w:multiLevelType w:val="hybridMultilevel"/>
    <w:tmpl w:val="70BC7C26"/>
    <w:lvl w:ilvl="0" w:tplc="08090001">
      <w:start w:val="1"/>
      <w:numFmt w:val="bullet"/>
      <w:lvlText w:val=""/>
      <w:lvlJc w:val="left"/>
      <w:pPr>
        <w:ind w:left="720" w:hanging="360"/>
      </w:pPr>
      <w:rPr>
        <w:rFonts w:ascii="Symbol" w:hAnsi="Symbol" w:hint="default"/>
      </w:rPr>
    </w:lvl>
    <w:lvl w:ilvl="1" w:tplc="3A60076A">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1D76C83"/>
    <w:multiLevelType w:val="multilevel"/>
    <w:tmpl w:val="26E6986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C45432"/>
    <w:multiLevelType w:val="hybridMultilevel"/>
    <w:tmpl w:val="8DCAF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7532B1C"/>
    <w:multiLevelType w:val="hybridMultilevel"/>
    <w:tmpl w:val="050289A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nsid w:val="3978799B"/>
    <w:multiLevelType w:val="hybridMultilevel"/>
    <w:tmpl w:val="0EA89A6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nsid w:val="39E00C72"/>
    <w:multiLevelType w:val="hybridMultilevel"/>
    <w:tmpl w:val="263E828E"/>
    <w:lvl w:ilvl="0" w:tplc="487E80D0">
      <w:start w:val="1"/>
      <w:numFmt w:val="bullet"/>
      <w:lvlText w:val=""/>
      <w:lvlJc w:val="left"/>
      <w:pPr>
        <w:ind w:left="1440" w:hanging="360"/>
      </w:pPr>
      <w:rPr>
        <w:rFonts w:ascii="Symbol" w:hAnsi="Symbol" w:hint="default"/>
        <w:sz w:val="20"/>
        <w:szCs w:val="2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3BF43B3D"/>
    <w:multiLevelType w:val="hybridMultilevel"/>
    <w:tmpl w:val="80B8869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2847AA4"/>
    <w:multiLevelType w:val="multilevel"/>
    <w:tmpl w:val="725CCE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5E76384"/>
    <w:multiLevelType w:val="multilevel"/>
    <w:tmpl w:val="23DE7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D045F3"/>
    <w:multiLevelType w:val="hybridMultilevel"/>
    <w:tmpl w:val="90243B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60AB4B28"/>
    <w:multiLevelType w:val="hybridMultilevel"/>
    <w:tmpl w:val="218201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63AD309B"/>
    <w:multiLevelType w:val="hybridMultilevel"/>
    <w:tmpl w:val="B07C35B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nsid w:val="67737287"/>
    <w:multiLevelType w:val="multilevel"/>
    <w:tmpl w:val="E9A4B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1B0903"/>
    <w:multiLevelType w:val="hybridMultilevel"/>
    <w:tmpl w:val="E28CD5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70DD1B8F"/>
    <w:multiLevelType w:val="hybridMultilevel"/>
    <w:tmpl w:val="FEFEF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1051A1A"/>
    <w:multiLevelType w:val="hybridMultilevel"/>
    <w:tmpl w:val="1F8467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6544F28"/>
    <w:multiLevelType w:val="hybridMultilevel"/>
    <w:tmpl w:val="E0F6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11"/>
  </w:num>
  <w:num w:numId="4">
    <w:abstractNumId w:val="14"/>
  </w:num>
  <w:num w:numId="5">
    <w:abstractNumId w:val="3"/>
  </w:num>
  <w:num w:numId="6">
    <w:abstractNumId w:val="21"/>
  </w:num>
  <w:num w:numId="7">
    <w:abstractNumId w:val="15"/>
  </w:num>
  <w:num w:numId="8">
    <w:abstractNumId w:val="19"/>
  </w:num>
  <w:num w:numId="9">
    <w:abstractNumId w:val="20"/>
  </w:num>
  <w:num w:numId="10">
    <w:abstractNumId w:val="5"/>
  </w:num>
  <w:num w:numId="11">
    <w:abstractNumId w:val="8"/>
  </w:num>
  <w:num w:numId="12">
    <w:abstractNumId w:val="0"/>
  </w:num>
  <w:num w:numId="13">
    <w:abstractNumId w:val="13"/>
  </w:num>
  <w:num w:numId="14">
    <w:abstractNumId w:val="12"/>
  </w:num>
  <w:num w:numId="15">
    <w:abstractNumId w:val="17"/>
  </w:num>
  <w:num w:numId="16">
    <w:abstractNumId w:val="4"/>
  </w:num>
  <w:num w:numId="17">
    <w:abstractNumId w:val="10"/>
  </w:num>
  <w:num w:numId="18">
    <w:abstractNumId w:val="1"/>
  </w:num>
  <w:num w:numId="19">
    <w:abstractNumId w:val="16"/>
  </w:num>
  <w:num w:numId="20">
    <w:abstractNumId w:val="9"/>
  </w:num>
  <w:num w:numId="21">
    <w:abstractNumId w:val="6"/>
  </w:num>
  <w:num w:numId="22">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o:colormru v:ext="edit" colors="#005eb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41B"/>
    <w:rsid w:val="000223A7"/>
    <w:rsid w:val="000252AF"/>
    <w:rsid w:val="00027CDB"/>
    <w:rsid w:val="000336D3"/>
    <w:rsid w:val="000343C4"/>
    <w:rsid w:val="00045726"/>
    <w:rsid w:val="000476F8"/>
    <w:rsid w:val="00064FFC"/>
    <w:rsid w:val="00070931"/>
    <w:rsid w:val="000737CE"/>
    <w:rsid w:val="00075653"/>
    <w:rsid w:val="00081013"/>
    <w:rsid w:val="00081CDF"/>
    <w:rsid w:val="000A65AD"/>
    <w:rsid w:val="000A6D89"/>
    <w:rsid w:val="000B6D5E"/>
    <w:rsid w:val="000C1044"/>
    <w:rsid w:val="000C4517"/>
    <w:rsid w:val="000E2886"/>
    <w:rsid w:val="000E7049"/>
    <w:rsid w:val="0010140A"/>
    <w:rsid w:val="00103F91"/>
    <w:rsid w:val="001115CD"/>
    <w:rsid w:val="0012371A"/>
    <w:rsid w:val="00123A64"/>
    <w:rsid w:val="0013731F"/>
    <w:rsid w:val="00141179"/>
    <w:rsid w:val="00144247"/>
    <w:rsid w:val="00155616"/>
    <w:rsid w:val="00157121"/>
    <w:rsid w:val="001579B7"/>
    <w:rsid w:val="00157F7A"/>
    <w:rsid w:val="001611B3"/>
    <w:rsid w:val="001630BE"/>
    <w:rsid w:val="00164873"/>
    <w:rsid w:val="00167F1C"/>
    <w:rsid w:val="00181FD5"/>
    <w:rsid w:val="00185F05"/>
    <w:rsid w:val="001C3EC6"/>
    <w:rsid w:val="001C6A98"/>
    <w:rsid w:val="001E0DB5"/>
    <w:rsid w:val="001E1D37"/>
    <w:rsid w:val="001E4B3E"/>
    <w:rsid w:val="001F05AE"/>
    <w:rsid w:val="001F4BF3"/>
    <w:rsid w:val="00216DBF"/>
    <w:rsid w:val="00221BB2"/>
    <w:rsid w:val="0023095E"/>
    <w:rsid w:val="002315AD"/>
    <w:rsid w:val="00231E96"/>
    <w:rsid w:val="002321E8"/>
    <w:rsid w:val="00232CA4"/>
    <w:rsid w:val="00236666"/>
    <w:rsid w:val="002376ED"/>
    <w:rsid w:val="002415B7"/>
    <w:rsid w:val="0024206C"/>
    <w:rsid w:val="00244EAB"/>
    <w:rsid w:val="00251DDD"/>
    <w:rsid w:val="00256EA1"/>
    <w:rsid w:val="002624CB"/>
    <w:rsid w:val="00263323"/>
    <w:rsid w:val="002709F1"/>
    <w:rsid w:val="00270BEC"/>
    <w:rsid w:val="0028154F"/>
    <w:rsid w:val="00285A64"/>
    <w:rsid w:val="002911C4"/>
    <w:rsid w:val="00293A11"/>
    <w:rsid w:val="00294CEF"/>
    <w:rsid w:val="00295CD1"/>
    <w:rsid w:val="00295D28"/>
    <w:rsid w:val="002A02D8"/>
    <w:rsid w:val="002A1759"/>
    <w:rsid w:val="002B24BD"/>
    <w:rsid w:val="002B6945"/>
    <w:rsid w:val="002C1280"/>
    <w:rsid w:val="002C3544"/>
    <w:rsid w:val="002C569E"/>
    <w:rsid w:val="002D6514"/>
    <w:rsid w:val="002E0D1E"/>
    <w:rsid w:val="002E4F47"/>
    <w:rsid w:val="002E560B"/>
    <w:rsid w:val="002E723E"/>
    <w:rsid w:val="002F4465"/>
    <w:rsid w:val="002F489D"/>
    <w:rsid w:val="002F6C59"/>
    <w:rsid w:val="002F6F0B"/>
    <w:rsid w:val="00300BB4"/>
    <w:rsid w:val="00301B1E"/>
    <w:rsid w:val="00301D9B"/>
    <w:rsid w:val="00306B67"/>
    <w:rsid w:val="0031168C"/>
    <w:rsid w:val="00314019"/>
    <w:rsid w:val="00315CF5"/>
    <w:rsid w:val="003178C4"/>
    <w:rsid w:val="003207DF"/>
    <w:rsid w:val="0033299C"/>
    <w:rsid w:val="00334824"/>
    <w:rsid w:val="00343699"/>
    <w:rsid w:val="0034549F"/>
    <w:rsid w:val="00351115"/>
    <w:rsid w:val="003561C9"/>
    <w:rsid w:val="00357FB2"/>
    <w:rsid w:val="00362A56"/>
    <w:rsid w:val="00362A5F"/>
    <w:rsid w:val="00367A6B"/>
    <w:rsid w:val="00370CA8"/>
    <w:rsid w:val="003734D4"/>
    <w:rsid w:val="003818E6"/>
    <w:rsid w:val="003843A9"/>
    <w:rsid w:val="00390E20"/>
    <w:rsid w:val="0039163C"/>
    <w:rsid w:val="0039727B"/>
    <w:rsid w:val="003A0F61"/>
    <w:rsid w:val="003A24B7"/>
    <w:rsid w:val="003A404D"/>
    <w:rsid w:val="003A47EF"/>
    <w:rsid w:val="003A7CFB"/>
    <w:rsid w:val="003B208B"/>
    <w:rsid w:val="003B503A"/>
    <w:rsid w:val="003C0745"/>
    <w:rsid w:val="003C6573"/>
    <w:rsid w:val="003D072E"/>
    <w:rsid w:val="003D0F23"/>
    <w:rsid w:val="003D3EC9"/>
    <w:rsid w:val="003D7FFE"/>
    <w:rsid w:val="003E1857"/>
    <w:rsid w:val="003E1C7D"/>
    <w:rsid w:val="003F0292"/>
    <w:rsid w:val="003F3637"/>
    <w:rsid w:val="00404A1A"/>
    <w:rsid w:val="00404FF7"/>
    <w:rsid w:val="00406F09"/>
    <w:rsid w:val="00420E74"/>
    <w:rsid w:val="004217BD"/>
    <w:rsid w:val="00421E1C"/>
    <w:rsid w:val="004254F5"/>
    <w:rsid w:val="004309BC"/>
    <w:rsid w:val="004310E0"/>
    <w:rsid w:val="00446504"/>
    <w:rsid w:val="0046042D"/>
    <w:rsid w:val="00462AF2"/>
    <w:rsid w:val="00465A5C"/>
    <w:rsid w:val="004718B7"/>
    <w:rsid w:val="00475579"/>
    <w:rsid w:val="0048337C"/>
    <w:rsid w:val="0048748B"/>
    <w:rsid w:val="00497F87"/>
    <w:rsid w:val="004A2E03"/>
    <w:rsid w:val="004B0FBE"/>
    <w:rsid w:val="004D2400"/>
    <w:rsid w:val="004D6DE6"/>
    <w:rsid w:val="004D7076"/>
    <w:rsid w:val="004E64A6"/>
    <w:rsid w:val="004E6F4B"/>
    <w:rsid w:val="004E7329"/>
    <w:rsid w:val="004F00EC"/>
    <w:rsid w:val="004F2D85"/>
    <w:rsid w:val="004F2E23"/>
    <w:rsid w:val="004F4CD2"/>
    <w:rsid w:val="004F645C"/>
    <w:rsid w:val="005010A7"/>
    <w:rsid w:val="0050525D"/>
    <w:rsid w:val="00510D67"/>
    <w:rsid w:val="00513E87"/>
    <w:rsid w:val="00516C42"/>
    <w:rsid w:val="0052135E"/>
    <w:rsid w:val="00524ED3"/>
    <w:rsid w:val="00527119"/>
    <w:rsid w:val="00534BD4"/>
    <w:rsid w:val="00550A77"/>
    <w:rsid w:val="00555EA1"/>
    <w:rsid w:val="00574632"/>
    <w:rsid w:val="00574DBE"/>
    <w:rsid w:val="00575755"/>
    <w:rsid w:val="00577AC4"/>
    <w:rsid w:val="00580399"/>
    <w:rsid w:val="00583FA4"/>
    <w:rsid w:val="00595F94"/>
    <w:rsid w:val="005A11D6"/>
    <w:rsid w:val="005A33B9"/>
    <w:rsid w:val="005A3AD4"/>
    <w:rsid w:val="005A3C37"/>
    <w:rsid w:val="005A444F"/>
    <w:rsid w:val="005A58E3"/>
    <w:rsid w:val="005A5BBB"/>
    <w:rsid w:val="005C3F41"/>
    <w:rsid w:val="005D1DD6"/>
    <w:rsid w:val="005E093C"/>
    <w:rsid w:val="005E0B5A"/>
    <w:rsid w:val="005E4C74"/>
    <w:rsid w:val="005E4DF7"/>
    <w:rsid w:val="005E61D8"/>
    <w:rsid w:val="005F1A27"/>
    <w:rsid w:val="005F618F"/>
    <w:rsid w:val="006009FC"/>
    <w:rsid w:val="00611697"/>
    <w:rsid w:val="00613D5E"/>
    <w:rsid w:val="00614E8A"/>
    <w:rsid w:val="006206CD"/>
    <w:rsid w:val="00621797"/>
    <w:rsid w:val="0062247D"/>
    <w:rsid w:val="00625A2E"/>
    <w:rsid w:val="0063400F"/>
    <w:rsid w:val="00635375"/>
    <w:rsid w:val="006374F5"/>
    <w:rsid w:val="006464E1"/>
    <w:rsid w:val="00650E1E"/>
    <w:rsid w:val="00654A62"/>
    <w:rsid w:val="00655565"/>
    <w:rsid w:val="00666129"/>
    <w:rsid w:val="00672F38"/>
    <w:rsid w:val="0067365E"/>
    <w:rsid w:val="0068134D"/>
    <w:rsid w:val="006954BF"/>
    <w:rsid w:val="006A28AC"/>
    <w:rsid w:val="006A3354"/>
    <w:rsid w:val="006A3F80"/>
    <w:rsid w:val="006A3FE6"/>
    <w:rsid w:val="006A74D6"/>
    <w:rsid w:val="006B0C44"/>
    <w:rsid w:val="006B2CAB"/>
    <w:rsid w:val="006B4722"/>
    <w:rsid w:val="006D149F"/>
    <w:rsid w:val="006D1990"/>
    <w:rsid w:val="006D329E"/>
    <w:rsid w:val="006D5CA9"/>
    <w:rsid w:val="006D6C6F"/>
    <w:rsid w:val="006D77C1"/>
    <w:rsid w:val="006E19DB"/>
    <w:rsid w:val="006E2ED1"/>
    <w:rsid w:val="00701069"/>
    <w:rsid w:val="00706382"/>
    <w:rsid w:val="0071117E"/>
    <w:rsid w:val="00723556"/>
    <w:rsid w:val="00725497"/>
    <w:rsid w:val="007317C0"/>
    <w:rsid w:val="00736818"/>
    <w:rsid w:val="007379F5"/>
    <w:rsid w:val="00740990"/>
    <w:rsid w:val="00741C0D"/>
    <w:rsid w:val="00750EE5"/>
    <w:rsid w:val="007617FF"/>
    <w:rsid w:val="00767AD7"/>
    <w:rsid w:val="00772F2C"/>
    <w:rsid w:val="0077566A"/>
    <w:rsid w:val="00775A62"/>
    <w:rsid w:val="00780728"/>
    <w:rsid w:val="007878F5"/>
    <w:rsid w:val="00787A95"/>
    <w:rsid w:val="00794D8D"/>
    <w:rsid w:val="00796DD8"/>
    <w:rsid w:val="007A1A00"/>
    <w:rsid w:val="007B2878"/>
    <w:rsid w:val="007B3CDA"/>
    <w:rsid w:val="007D2256"/>
    <w:rsid w:val="007D596D"/>
    <w:rsid w:val="007D5EBD"/>
    <w:rsid w:val="007E5912"/>
    <w:rsid w:val="008032B6"/>
    <w:rsid w:val="00824C49"/>
    <w:rsid w:val="00830BAD"/>
    <w:rsid w:val="00833B5F"/>
    <w:rsid w:val="008363AF"/>
    <w:rsid w:val="00845C2B"/>
    <w:rsid w:val="00856AE8"/>
    <w:rsid w:val="0086322E"/>
    <w:rsid w:val="0087167A"/>
    <w:rsid w:val="008768EC"/>
    <w:rsid w:val="00880BC5"/>
    <w:rsid w:val="00881BF9"/>
    <w:rsid w:val="0088425A"/>
    <w:rsid w:val="00896FDE"/>
    <w:rsid w:val="008A5B85"/>
    <w:rsid w:val="008A70AF"/>
    <w:rsid w:val="008A741B"/>
    <w:rsid w:val="008B115D"/>
    <w:rsid w:val="008B3C56"/>
    <w:rsid w:val="008B5F97"/>
    <w:rsid w:val="008B6969"/>
    <w:rsid w:val="008C226E"/>
    <w:rsid w:val="008C6D64"/>
    <w:rsid w:val="008D3D04"/>
    <w:rsid w:val="008D5577"/>
    <w:rsid w:val="008E439C"/>
    <w:rsid w:val="008E77EF"/>
    <w:rsid w:val="008F24D9"/>
    <w:rsid w:val="009041A4"/>
    <w:rsid w:val="00907604"/>
    <w:rsid w:val="00907C99"/>
    <w:rsid w:val="009220A5"/>
    <w:rsid w:val="00923FE1"/>
    <w:rsid w:val="00931230"/>
    <w:rsid w:val="0093186C"/>
    <w:rsid w:val="00931AB4"/>
    <w:rsid w:val="00932318"/>
    <w:rsid w:val="009366B6"/>
    <w:rsid w:val="0094140D"/>
    <w:rsid w:val="00943354"/>
    <w:rsid w:val="00943CE5"/>
    <w:rsid w:val="009508BE"/>
    <w:rsid w:val="00953CD8"/>
    <w:rsid w:val="00963597"/>
    <w:rsid w:val="00964A67"/>
    <w:rsid w:val="00973191"/>
    <w:rsid w:val="009813D2"/>
    <w:rsid w:val="009820EC"/>
    <w:rsid w:val="00984CC6"/>
    <w:rsid w:val="009A3986"/>
    <w:rsid w:val="009A3DF2"/>
    <w:rsid w:val="009A3EF4"/>
    <w:rsid w:val="009A5ABF"/>
    <w:rsid w:val="009B317D"/>
    <w:rsid w:val="009C4DD2"/>
    <w:rsid w:val="009D137C"/>
    <w:rsid w:val="009D2322"/>
    <w:rsid w:val="009E4B6C"/>
    <w:rsid w:val="009E6FF0"/>
    <w:rsid w:val="009F3C46"/>
    <w:rsid w:val="009F5DC6"/>
    <w:rsid w:val="00A014B5"/>
    <w:rsid w:val="00A1777E"/>
    <w:rsid w:val="00A17932"/>
    <w:rsid w:val="00A21EED"/>
    <w:rsid w:val="00A22F4D"/>
    <w:rsid w:val="00A253A7"/>
    <w:rsid w:val="00A25F45"/>
    <w:rsid w:val="00A27CCA"/>
    <w:rsid w:val="00A30814"/>
    <w:rsid w:val="00A36AFA"/>
    <w:rsid w:val="00A37185"/>
    <w:rsid w:val="00A44FE3"/>
    <w:rsid w:val="00A60CA9"/>
    <w:rsid w:val="00A61F04"/>
    <w:rsid w:val="00A65223"/>
    <w:rsid w:val="00A70E4D"/>
    <w:rsid w:val="00A77E9E"/>
    <w:rsid w:val="00A9120B"/>
    <w:rsid w:val="00A9137D"/>
    <w:rsid w:val="00AA12CF"/>
    <w:rsid w:val="00AA1B67"/>
    <w:rsid w:val="00AB04CC"/>
    <w:rsid w:val="00AB2E25"/>
    <w:rsid w:val="00AD1283"/>
    <w:rsid w:val="00AD4546"/>
    <w:rsid w:val="00AF1E6A"/>
    <w:rsid w:val="00AF3BC6"/>
    <w:rsid w:val="00B075B9"/>
    <w:rsid w:val="00B13134"/>
    <w:rsid w:val="00B14F30"/>
    <w:rsid w:val="00B170A1"/>
    <w:rsid w:val="00B2088F"/>
    <w:rsid w:val="00B27B48"/>
    <w:rsid w:val="00B30C85"/>
    <w:rsid w:val="00B34731"/>
    <w:rsid w:val="00B40EB9"/>
    <w:rsid w:val="00B41525"/>
    <w:rsid w:val="00B47EB8"/>
    <w:rsid w:val="00B552D2"/>
    <w:rsid w:val="00B552E6"/>
    <w:rsid w:val="00B60576"/>
    <w:rsid w:val="00B60F86"/>
    <w:rsid w:val="00B64861"/>
    <w:rsid w:val="00B66483"/>
    <w:rsid w:val="00B74767"/>
    <w:rsid w:val="00B81046"/>
    <w:rsid w:val="00B86B92"/>
    <w:rsid w:val="00B9174D"/>
    <w:rsid w:val="00B948D0"/>
    <w:rsid w:val="00BA4039"/>
    <w:rsid w:val="00BA4E9B"/>
    <w:rsid w:val="00BA51B5"/>
    <w:rsid w:val="00BB3BCA"/>
    <w:rsid w:val="00BB5EB7"/>
    <w:rsid w:val="00BC0C83"/>
    <w:rsid w:val="00BC582F"/>
    <w:rsid w:val="00BC5AC4"/>
    <w:rsid w:val="00BD5058"/>
    <w:rsid w:val="00BE027E"/>
    <w:rsid w:val="00BE6D48"/>
    <w:rsid w:val="00BF20BE"/>
    <w:rsid w:val="00C01211"/>
    <w:rsid w:val="00C01AA2"/>
    <w:rsid w:val="00C03D9B"/>
    <w:rsid w:val="00C07520"/>
    <w:rsid w:val="00C1023F"/>
    <w:rsid w:val="00C172A6"/>
    <w:rsid w:val="00C21409"/>
    <w:rsid w:val="00C27472"/>
    <w:rsid w:val="00C4012B"/>
    <w:rsid w:val="00C5267B"/>
    <w:rsid w:val="00C5281F"/>
    <w:rsid w:val="00C545B8"/>
    <w:rsid w:val="00C551FA"/>
    <w:rsid w:val="00C748E8"/>
    <w:rsid w:val="00C7703C"/>
    <w:rsid w:val="00C93489"/>
    <w:rsid w:val="00CA3BA9"/>
    <w:rsid w:val="00CB3AAF"/>
    <w:rsid w:val="00CB6002"/>
    <w:rsid w:val="00CC5518"/>
    <w:rsid w:val="00CD1BD2"/>
    <w:rsid w:val="00CD26AA"/>
    <w:rsid w:val="00CE7143"/>
    <w:rsid w:val="00CE7E5B"/>
    <w:rsid w:val="00CF5136"/>
    <w:rsid w:val="00CF7A4A"/>
    <w:rsid w:val="00D00AE6"/>
    <w:rsid w:val="00D06E88"/>
    <w:rsid w:val="00D11CA9"/>
    <w:rsid w:val="00D16446"/>
    <w:rsid w:val="00D20408"/>
    <w:rsid w:val="00D21C7C"/>
    <w:rsid w:val="00D23C60"/>
    <w:rsid w:val="00D23EE1"/>
    <w:rsid w:val="00D34348"/>
    <w:rsid w:val="00D343F2"/>
    <w:rsid w:val="00D41979"/>
    <w:rsid w:val="00D515EA"/>
    <w:rsid w:val="00D53D39"/>
    <w:rsid w:val="00D60798"/>
    <w:rsid w:val="00D74152"/>
    <w:rsid w:val="00D74F69"/>
    <w:rsid w:val="00D80D56"/>
    <w:rsid w:val="00D8527B"/>
    <w:rsid w:val="00D90C15"/>
    <w:rsid w:val="00D90ED7"/>
    <w:rsid w:val="00D93871"/>
    <w:rsid w:val="00D94E84"/>
    <w:rsid w:val="00DA4976"/>
    <w:rsid w:val="00DA591B"/>
    <w:rsid w:val="00DA7F5E"/>
    <w:rsid w:val="00DB163F"/>
    <w:rsid w:val="00DB2360"/>
    <w:rsid w:val="00DB2547"/>
    <w:rsid w:val="00DB490D"/>
    <w:rsid w:val="00DB5CD4"/>
    <w:rsid w:val="00DC15BC"/>
    <w:rsid w:val="00DC38A4"/>
    <w:rsid w:val="00DC5B9C"/>
    <w:rsid w:val="00DC6401"/>
    <w:rsid w:val="00DD3279"/>
    <w:rsid w:val="00DE6E85"/>
    <w:rsid w:val="00DE723F"/>
    <w:rsid w:val="00DF5691"/>
    <w:rsid w:val="00E05A32"/>
    <w:rsid w:val="00E07E2E"/>
    <w:rsid w:val="00E10D32"/>
    <w:rsid w:val="00E1208E"/>
    <w:rsid w:val="00E13BFC"/>
    <w:rsid w:val="00E2524B"/>
    <w:rsid w:val="00E30640"/>
    <w:rsid w:val="00E32283"/>
    <w:rsid w:val="00E327A2"/>
    <w:rsid w:val="00E3284C"/>
    <w:rsid w:val="00E32E66"/>
    <w:rsid w:val="00E33408"/>
    <w:rsid w:val="00E70CF6"/>
    <w:rsid w:val="00E711A1"/>
    <w:rsid w:val="00E72F0A"/>
    <w:rsid w:val="00E805C0"/>
    <w:rsid w:val="00E82811"/>
    <w:rsid w:val="00E8403B"/>
    <w:rsid w:val="00EA03E9"/>
    <w:rsid w:val="00EA16FD"/>
    <w:rsid w:val="00EA2B10"/>
    <w:rsid w:val="00EA3F16"/>
    <w:rsid w:val="00EB07C8"/>
    <w:rsid w:val="00EC1DA8"/>
    <w:rsid w:val="00EC320F"/>
    <w:rsid w:val="00ED563E"/>
    <w:rsid w:val="00ED5938"/>
    <w:rsid w:val="00EF5FE2"/>
    <w:rsid w:val="00EF6CB3"/>
    <w:rsid w:val="00F111D6"/>
    <w:rsid w:val="00F139F9"/>
    <w:rsid w:val="00F13D5B"/>
    <w:rsid w:val="00F164B8"/>
    <w:rsid w:val="00F1774C"/>
    <w:rsid w:val="00F30E3E"/>
    <w:rsid w:val="00F32E04"/>
    <w:rsid w:val="00F42136"/>
    <w:rsid w:val="00F45D26"/>
    <w:rsid w:val="00F471BE"/>
    <w:rsid w:val="00F5465B"/>
    <w:rsid w:val="00F56C61"/>
    <w:rsid w:val="00F625E1"/>
    <w:rsid w:val="00F67221"/>
    <w:rsid w:val="00F67AEE"/>
    <w:rsid w:val="00F754C1"/>
    <w:rsid w:val="00F84D20"/>
    <w:rsid w:val="00F9278B"/>
    <w:rsid w:val="00F97507"/>
    <w:rsid w:val="00FA6930"/>
    <w:rsid w:val="00FB1EA1"/>
    <w:rsid w:val="00FB5E89"/>
    <w:rsid w:val="00FC000F"/>
    <w:rsid w:val="00FD0127"/>
    <w:rsid w:val="00FD449A"/>
    <w:rsid w:val="00FE01D0"/>
    <w:rsid w:val="00FE73C3"/>
    <w:rsid w:val="00FF2F41"/>
    <w:rsid w:val="00FF3899"/>
    <w:rsid w:val="00FF5432"/>
    <w:rsid w:val="00FF62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5eb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0F61"/>
    <w:rPr>
      <w:rFonts w:ascii="Arial" w:hAnsi="Arial"/>
      <w:sz w:val="24"/>
      <w:szCs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semiHidden/>
    <w:rsid w:val="008A741B"/>
    <w:rPr>
      <w:rFonts w:ascii="Tahoma" w:hAnsi="Tahoma" w:cs="Tahoma"/>
      <w:sz w:val="16"/>
      <w:szCs w:val="16"/>
    </w:rPr>
  </w:style>
  <w:style w:type="paragraph" w:customStyle="1" w:styleId="msolistparagraph0">
    <w:name w:val="msolistparagraph"/>
    <w:basedOn w:val="Normal"/>
    <w:rsid w:val="00F13D5B"/>
    <w:pPr>
      <w:ind w:left="720"/>
    </w:pPr>
    <w:rPr>
      <w:rFonts w:ascii="Calibri" w:hAnsi="Calibri"/>
      <w:sz w:val="22"/>
      <w:szCs w:val="22"/>
      <w:lang w:eastAsia="en-GB"/>
    </w:rPr>
  </w:style>
  <w:style w:type="paragraph" w:styleId="Header">
    <w:name w:val="header"/>
    <w:basedOn w:val="Normal"/>
    <w:rsid w:val="00F45D26"/>
    <w:pPr>
      <w:tabs>
        <w:tab w:val="center" w:pos="4153"/>
        <w:tab w:val="right" w:pos="8306"/>
      </w:tabs>
    </w:pPr>
  </w:style>
  <w:style w:type="paragraph" w:styleId="Footer">
    <w:name w:val="footer"/>
    <w:basedOn w:val="Normal"/>
    <w:link w:val="FooterChar"/>
    <w:uiPriority w:val="99"/>
    <w:rsid w:val="00F45D26"/>
    <w:pPr>
      <w:tabs>
        <w:tab w:val="center" w:pos="4153"/>
        <w:tab w:val="right" w:pos="8306"/>
      </w:tabs>
    </w:pPr>
  </w:style>
  <w:style w:type="character" w:styleId="Hyperlink">
    <w:name w:val="Hyperlink"/>
    <w:rsid w:val="004B0FBE"/>
    <w:rPr>
      <w:color w:val="0000FF"/>
      <w:u w:val="single"/>
    </w:rPr>
  </w:style>
  <w:style w:type="paragraph" w:customStyle="1" w:styleId="listparagraph">
    <w:name w:val="listparagraph"/>
    <w:basedOn w:val="Normal"/>
    <w:rsid w:val="00787A95"/>
    <w:pPr>
      <w:ind w:left="720"/>
    </w:pPr>
    <w:rPr>
      <w:rFonts w:cs="Arial"/>
      <w:lang w:eastAsia="en-GB"/>
    </w:rPr>
  </w:style>
  <w:style w:type="table" w:styleId="TableGrid">
    <w:name w:val="Table Grid"/>
    <w:basedOn w:val="TableNormal"/>
    <w:rsid w:val="000336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B3C56"/>
    <w:pPr>
      <w:spacing w:before="100" w:beforeAutospacing="1" w:after="100" w:afterAutospacing="1"/>
    </w:pPr>
    <w:rPr>
      <w:rFonts w:ascii="Times New Roman" w:hAnsi="Times New Roman"/>
      <w:lang w:eastAsia="en-GB"/>
    </w:rPr>
  </w:style>
  <w:style w:type="character" w:customStyle="1" w:styleId="FooterChar">
    <w:name w:val="Footer Char"/>
    <w:link w:val="Footer"/>
    <w:uiPriority w:val="99"/>
    <w:rsid w:val="00625A2E"/>
    <w:rPr>
      <w:rFonts w:ascii="Arial" w:hAnsi="Arial"/>
      <w:sz w:val="24"/>
      <w:szCs w:val="24"/>
      <w:lang w:eastAsia="en-US"/>
    </w:rPr>
  </w:style>
  <w:style w:type="paragraph" w:customStyle="1" w:styleId="Default">
    <w:name w:val="Default"/>
    <w:rsid w:val="000737CE"/>
    <w:pPr>
      <w:autoSpaceDE w:val="0"/>
      <w:autoSpaceDN w:val="0"/>
      <w:adjustRightInd w:val="0"/>
    </w:pPr>
    <w:rPr>
      <w:rFonts w:ascii="Arial" w:eastAsia="Calibri" w:hAnsi="Arial" w:cs="Arial"/>
      <w:color w:val="000000"/>
      <w:sz w:val="24"/>
      <w:szCs w:val="24"/>
      <w:lang w:eastAsia="en-US"/>
    </w:rPr>
  </w:style>
  <w:style w:type="paragraph" w:styleId="NoSpacing">
    <w:name w:val="No Spacing"/>
    <w:uiPriority w:val="1"/>
    <w:qFormat/>
    <w:rsid w:val="000737CE"/>
    <w:rPr>
      <w:rFonts w:ascii="Arial" w:hAnsi="Arial"/>
      <w:sz w:val="24"/>
      <w:szCs w:val="24"/>
      <w:lang w:eastAsia="en-US"/>
    </w:rPr>
  </w:style>
  <w:style w:type="character" w:customStyle="1" w:styleId="e24kjd">
    <w:name w:val="e24kjd"/>
    <w:rsid w:val="00550A77"/>
  </w:style>
  <w:style w:type="paragraph" w:styleId="ListParagraph0">
    <w:name w:val="List Paragraph"/>
    <w:basedOn w:val="Normal"/>
    <w:uiPriority w:val="34"/>
    <w:qFormat/>
    <w:rsid w:val="00550A77"/>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0F61"/>
    <w:rPr>
      <w:rFonts w:ascii="Arial" w:hAnsi="Arial"/>
      <w:sz w:val="24"/>
      <w:szCs w:val="24"/>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alloonText">
    <w:name w:val="Balloon Text"/>
    <w:basedOn w:val="Normal"/>
    <w:semiHidden/>
    <w:rsid w:val="008A741B"/>
    <w:rPr>
      <w:rFonts w:ascii="Tahoma" w:hAnsi="Tahoma" w:cs="Tahoma"/>
      <w:sz w:val="16"/>
      <w:szCs w:val="16"/>
    </w:rPr>
  </w:style>
  <w:style w:type="paragraph" w:customStyle="1" w:styleId="msolistparagraph0">
    <w:name w:val="msolistparagraph"/>
    <w:basedOn w:val="Normal"/>
    <w:rsid w:val="00F13D5B"/>
    <w:pPr>
      <w:ind w:left="720"/>
    </w:pPr>
    <w:rPr>
      <w:rFonts w:ascii="Calibri" w:hAnsi="Calibri"/>
      <w:sz w:val="22"/>
      <w:szCs w:val="22"/>
      <w:lang w:eastAsia="en-GB"/>
    </w:rPr>
  </w:style>
  <w:style w:type="paragraph" w:styleId="Header">
    <w:name w:val="header"/>
    <w:basedOn w:val="Normal"/>
    <w:rsid w:val="00F45D26"/>
    <w:pPr>
      <w:tabs>
        <w:tab w:val="center" w:pos="4153"/>
        <w:tab w:val="right" w:pos="8306"/>
      </w:tabs>
    </w:pPr>
  </w:style>
  <w:style w:type="paragraph" w:styleId="Footer">
    <w:name w:val="footer"/>
    <w:basedOn w:val="Normal"/>
    <w:link w:val="FooterChar"/>
    <w:uiPriority w:val="99"/>
    <w:rsid w:val="00F45D26"/>
    <w:pPr>
      <w:tabs>
        <w:tab w:val="center" w:pos="4153"/>
        <w:tab w:val="right" w:pos="8306"/>
      </w:tabs>
    </w:pPr>
  </w:style>
  <w:style w:type="character" w:styleId="Hyperlink">
    <w:name w:val="Hyperlink"/>
    <w:rsid w:val="004B0FBE"/>
    <w:rPr>
      <w:color w:val="0000FF"/>
      <w:u w:val="single"/>
    </w:rPr>
  </w:style>
  <w:style w:type="paragraph" w:customStyle="1" w:styleId="listparagraph">
    <w:name w:val="listparagraph"/>
    <w:basedOn w:val="Normal"/>
    <w:rsid w:val="00787A95"/>
    <w:pPr>
      <w:ind w:left="720"/>
    </w:pPr>
    <w:rPr>
      <w:rFonts w:cs="Arial"/>
      <w:lang w:eastAsia="en-GB"/>
    </w:rPr>
  </w:style>
  <w:style w:type="table" w:styleId="TableGrid">
    <w:name w:val="Table Grid"/>
    <w:basedOn w:val="TableNormal"/>
    <w:rsid w:val="000336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B3C56"/>
    <w:pPr>
      <w:spacing w:before="100" w:beforeAutospacing="1" w:after="100" w:afterAutospacing="1"/>
    </w:pPr>
    <w:rPr>
      <w:rFonts w:ascii="Times New Roman" w:hAnsi="Times New Roman"/>
      <w:lang w:eastAsia="en-GB"/>
    </w:rPr>
  </w:style>
  <w:style w:type="character" w:customStyle="1" w:styleId="FooterChar">
    <w:name w:val="Footer Char"/>
    <w:link w:val="Footer"/>
    <w:uiPriority w:val="99"/>
    <w:rsid w:val="00625A2E"/>
    <w:rPr>
      <w:rFonts w:ascii="Arial" w:hAnsi="Arial"/>
      <w:sz w:val="24"/>
      <w:szCs w:val="24"/>
      <w:lang w:eastAsia="en-US"/>
    </w:rPr>
  </w:style>
  <w:style w:type="paragraph" w:customStyle="1" w:styleId="Default">
    <w:name w:val="Default"/>
    <w:rsid w:val="000737CE"/>
    <w:pPr>
      <w:autoSpaceDE w:val="0"/>
      <w:autoSpaceDN w:val="0"/>
      <w:adjustRightInd w:val="0"/>
    </w:pPr>
    <w:rPr>
      <w:rFonts w:ascii="Arial" w:eastAsia="Calibri" w:hAnsi="Arial" w:cs="Arial"/>
      <w:color w:val="000000"/>
      <w:sz w:val="24"/>
      <w:szCs w:val="24"/>
      <w:lang w:eastAsia="en-US"/>
    </w:rPr>
  </w:style>
  <w:style w:type="paragraph" w:styleId="NoSpacing">
    <w:name w:val="No Spacing"/>
    <w:uiPriority w:val="1"/>
    <w:qFormat/>
    <w:rsid w:val="000737CE"/>
    <w:rPr>
      <w:rFonts w:ascii="Arial" w:hAnsi="Arial"/>
      <w:sz w:val="24"/>
      <w:szCs w:val="24"/>
      <w:lang w:eastAsia="en-US"/>
    </w:rPr>
  </w:style>
  <w:style w:type="character" w:customStyle="1" w:styleId="e24kjd">
    <w:name w:val="e24kjd"/>
    <w:rsid w:val="00550A77"/>
  </w:style>
  <w:style w:type="paragraph" w:styleId="ListParagraph0">
    <w:name w:val="List Paragraph"/>
    <w:basedOn w:val="Normal"/>
    <w:uiPriority w:val="34"/>
    <w:qFormat/>
    <w:rsid w:val="00550A77"/>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060125">
      <w:bodyDiv w:val="1"/>
      <w:marLeft w:val="0"/>
      <w:marRight w:val="0"/>
      <w:marTop w:val="0"/>
      <w:marBottom w:val="0"/>
      <w:divBdr>
        <w:top w:val="none" w:sz="0" w:space="0" w:color="auto"/>
        <w:left w:val="none" w:sz="0" w:space="0" w:color="auto"/>
        <w:bottom w:val="none" w:sz="0" w:space="0" w:color="auto"/>
        <w:right w:val="none" w:sz="0" w:space="0" w:color="auto"/>
      </w:divBdr>
    </w:div>
    <w:div w:id="616177381">
      <w:bodyDiv w:val="1"/>
      <w:marLeft w:val="0"/>
      <w:marRight w:val="0"/>
      <w:marTop w:val="0"/>
      <w:marBottom w:val="0"/>
      <w:divBdr>
        <w:top w:val="none" w:sz="0" w:space="0" w:color="auto"/>
        <w:left w:val="none" w:sz="0" w:space="0" w:color="auto"/>
        <w:bottom w:val="none" w:sz="0" w:space="0" w:color="auto"/>
        <w:right w:val="none" w:sz="0" w:space="0" w:color="auto"/>
      </w:divBdr>
    </w:div>
    <w:div w:id="680741775">
      <w:bodyDiv w:val="1"/>
      <w:marLeft w:val="0"/>
      <w:marRight w:val="0"/>
      <w:marTop w:val="0"/>
      <w:marBottom w:val="0"/>
      <w:divBdr>
        <w:top w:val="none" w:sz="0" w:space="0" w:color="auto"/>
        <w:left w:val="none" w:sz="0" w:space="0" w:color="auto"/>
        <w:bottom w:val="none" w:sz="0" w:space="0" w:color="auto"/>
        <w:right w:val="none" w:sz="0" w:space="0" w:color="auto"/>
      </w:divBdr>
      <w:divsChild>
        <w:div w:id="1685865348">
          <w:marLeft w:val="0"/>
          <w:marRight w:val="0"/>
          <w:marTop w:val="0"/>
          <w:marBottom w:val="0"/>
          <w:divBdr>
            <w:top w:val="none" w:sz="0" w:space="0" w:color="auto"/>
            <w:left w:val="none" w:sz="0" w:space="0" w:color="auto"/>
            <w:bottom w:val="none" w:sz="0" w:space="0" w:color="auto"/>
            <w:right w:val="none" w:sz="0" w:space="0" w:color="auto"/>
          </w:divBdr>
          <w:divsChild>
            <w:div w:id="1437824064">
              <w:marLeft w:val="0"/>
              <w:marRight w:val="0"/>
              <w:marTop w:val="0"/>
              <w:marBottom w:val="0"/>
              <w:divBdr>
                <w:top w:val="none" w:sz="0" w:space="0" w:color="auto"/>
                <w:left w:val="none" w:sz="0" w:space="0" w:color="auto"/>
                <w:bottom w:val="none" w:sz="0" w:space="0" w:color="auto"/>
                <w:right w:val="none" w:sz="0" w:space="0" w:color="auto"/>
              </w:divBdr>
              <w:divsChild>
                <w:div w:id="668095586">
                  <w:marLeft w:val="0"/>
                  <w:marRight w:val="0"/>
                  <w:marTop w:val="0"/>
                  <w:marBottom w:val="0"/>
                  <w:divBdr>
                    <w:top w:val="none" w:sz="0" w:space="0" w:color="auto"/>
                    <w:left w:val="none" w:sz="0" w:space="0" w:color="auto"/>
                    <w:bottom w:val="none" w:sz="0" w:space="0" w:color="auto"/>
                    <w:right w:val="none" w:sz="0" w:space="0" w:color="auto"/>
                  </w:divBdr>
                  <w:divsChild>
                    <w:div w:id="1833763347">
                      <w:marLeft w:val="0"/>
                      <w:marRight w:val="0"/>
                      <w:marTop w:val="0"/>
                      <w:marBottom w:val="0"/>
                      <w:divBdr>
                        <w:top w:val="none" w:sz="0" w:space="0" w:color="auto"/>
                        <w:left w:val="none" w:sz="0" w:space="0" w:color="auto"/>
                        <w:bottom w:val="none" w:sz="0" w:space="0" w:color="auto"/>
                        <w:right w:val="none" w:sz="0" w:space="0" w:color="auto"/>
                      </w:divBdr>
                      <w:divsChild>
                        <w:div w:id="414130231">
                          <w:marLeft w:val="0"/>
                          <w:marRight w:val="0"/>
                          <w:marTop w:val="0"/>
                          <w:marBottom w:val="0"/>
                          <w:divBdr>
                            <w:top w:val="none" w:sz="0" w:space="0" w:color="auto"/>
                            <w:left w:val="none" w:sz="0" w:space="0" w:color="auto"/>
                            <w:bottom w:val="none" w:sz="0" w:space="0" w:color="auto"/>
                            <w:right w:val="none" w:sz="0" w:space="0" w:color="auto"/>
                          </w:divBdr>
                          <w:divsChild>
                            <w:div w:id="837113426">
                              <w:marLeft w:val="0"/>
                              <w:marRight w:val="0"/>
                              <w:marTop w:val="0"/>
                              <w:marBottom w:val="0"/>
                              <w:divBdr>
                                <w:top w:val="none" w:sz="0" w:space="0" w:color="auto"/>
                                <w:left w:val="none" w:sz="0" w:space="0" w:color="auto"/>
                                <w:bottom w:val="none" w:sz="0" w:space="0" w:color="auto"/>
                                <w:right w:val="none" w:sz="0" w:space="0" w:color="auto"/>
                              </w:divBdr>
                              <w:divsChild>
                                <w:div w:id="690036719">
                                  <w:marLeft w:val="0"/>
                                  <w:marRight w:val="0"/>
                                  <w:marTop w:val="0"/>
                                  <w:marBottom w:val="0"/>
                                  <w:divBdr>
                                    <w:top w:val="none" w:sz="0" w:space="0" w:color="auto"/>
                                    <w:left w:val="none" w:sz="0" w:space="0" w:color="auto"/>
                                    <w:bottom w:val="none" w:sz="0" w:space="0" w:color="auto"/>
                                    <w:right w:val="none" w:sz="0" w:space="0" w:color="auto"/>
                                  </w:divBdr>
                                  <w:divsChild>
                                    <w:div w:id="412817574">
                                      <w:marLeft w:val="0"/>
                                      <w:marRight w:val="0"/>
                                      <w:marTop w:val="0"/>
                                      <w:marBottom w:val="0"/>
                                      <w:divBdr>
                                        <w:top w:val="none" w:sz="0" w:space="0" w:color="auto"/>
                                        <w:left w:val="none" w:sz="0" w:space="0" w:color="auto"/>
                                        <w:bottom w:val="none" w:sz="0" w:space="0" w:color="auto"/>
                                        <w:right w:val="none" w:sz="0" w:space="0" w:color="auto"/>
                                      </w:divBdr>
                                      <w:divsChild>
                                        <w:div w:id="1612590390">
                                          <w:marLeft w:val="0"/>
                                          <w:marRight w:val="0"/>
                                          <w:marTop w:val="0"/>
                                          <w:marBottom w:val="0"/>
                                          <w:divBdr>
                                            <w:top w:val="none" w:sz="0" w:space="0" w:color="auto"/>
                                            <w:left w:val="none" w:sz="0" w:space="0" w:color="auto"/>
                                            <w:bottom w:val="none" w:sz="0" w:space="0" w:color="auto"/>
                                            <w:right w:val="none" w:sz="0" w:space="0" w:color="auto"/>
                                          </w:divBdr>
                                          <w:divsChild>
                                            <w:div w:id="1452896176">
                                              <w:marLeft w:val="0"/>
                                              <w:marRight w:val="0"/>
                                              <w:marTop w:val="0"/>
                                              <w:marBottom w:val="0"/>
                                              <w:divBdr>
                                                <w:top w:val="none" w:sz="0" w:space="0" w:color="auto"/>
                                                <w:left w:val="none" w:sz="0" w:space="0" w:color="auto"/>
                                                <w:bottom w:val="none" w:sz="0" w:space="0" w:color="auto"/>
                                                <w:right w:val="none" w:sz="0" w:space="0" w:color="auto"/>
                                              </w:divBdr>
                                              <w:divsChild>
                                                <w:div w:id="182324244">
                                                  <w:marLeft w:val="0"/>
                                                  <w:marRight w:val="0"/>
                                                  <w:marTop w:val="0"/>
                                                  <w:marBottom w:val="0"/>
                                                  <w:divBdr>
                                                    <w:top w:val="none" w:sz="0" w:space="0" w:color="auto"/>
                                                    <w:left w:val="none" w:sz="0" w:space="0" w:color="auto"/>
                                                    <w:bottom w:val="none" w:sz="0" w:space="0" w:color="auto"/>
                                                    <w:right w:val="none" w:sz="0" w:space="0" w:color="auto"/>
                                                  </w:divBdr>
                                                  <w:divsChild>
                                                    <w:div w:id="683021534">
                                                      <w:marLeft w:val="0"/>
                                                      <w:marRight w:val="0"/>
                                                      <w:marTop w:val="0"/>
                                                      <w:marBottom w:val="0"/>
                                                      <w:divBdr>
                                                        <w:top w:val="none" w:sz="0" w:space="0" w:color="auto"/>
                                                        <w:left w:val="none" w:sz="0" w:space="0" w:color="auto"/>
                                                        <w:bottom w:val="none" w:sz="0" w:space="0" w:color="auto"/>
                                                        <w:right w:val="none" w:sz="0" w:space="0" w:color="auto"/>
                                                      </w:divBdr>
                                                      <w:divsChild>
                                                        <w:div w:id="11194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2849691">
      <w:bodyDiv w:val="1"/>
      <w:marLeft w:val="0"/>
      <w:marRight w:val="0"/>
      <w:marTop w:val="0"/>
      <w:marBottom w:val="0"/>
      <w:divBdr>
        <w:top w:val="none" w:sz="0" w:space="0" w:color="auto"/>
        <w:left w:val="none" w:sz="0" w:space="0" w:color="auto"/>
        <w:bottom w:val="none" w:sz="0" w:space="0" w:color="auto"/>
        <w:right w:val="none" w:sz="0" w:space="0" w:color="auto"/>
      </w:divBdr>
    </w:div>
    <w:div w:id="831262635">
      <w:bodyDiv w:val="1"/>
      <w:marLeft w:val="0"/>
      <w:marRight w:val="0"/>
      <w:marTop w:val="0"/>
      <w:marBottom w:val="0"/>
      <w:divBdr>
        <w:top w:val="none" w:sz="0" w:space="0" w:color="auto"/>
        <w:left w:val="none" w:sz="0" w:space="0" w:color="auto"/>
        <w:bottom w:val="none" w:sz="0" w:space="0" w:color="auto"/>
        <w:right w:val="none" w:sz="0" w:space="0" w:color="auto"/>
      </w:divBdr>
    </w:div>
    <w:div w:id="1063413036">
      <w:bodyDiv w:val="1"/>
      <w:marLeft w:val="0"/>
      <w:marRight w:val="0"/>
      <w:marTop w:val="0"/>
      <w:marBottom w:val="0"/>
      <w:divBdr>
        <w:top w:val="none" w:sz="0" w:space="0" w:color="auto"/>
        <w:left w:val="none" w:sz="0" w:space="0" w:color="auto"/>
        <w:bottom w:val="none" w:sz="0" w:space="0" w:color="auto"/>
        <w:right w:val="none" w:sz="0" w:space="0" w:color="auto"/>
      </w:divBdr>
    </w:div>
    <w:div w:id="1314018945">
      <w:bodyDiv w:val="1"/>
      <w:marLeft w:val="0"/>
      <w:marRight w:val="0"/>
      <w:marTop w:val="0"/>
      <w:marBottom w:val="0"/>
      <w:divBdr>
        <w:top w:val="none" w:sz="0" w:space="0" w:color="auto"/>
        <w:left w:val="none" w:sz="0" w:space="0" w:color="auto"/>
        <w:bottom w:val="none" w:sz="0" w:space="0" w:color="auto"/>
        <w:right w:val="none" w:sz="0" w:space="0" w:color="auto"/>
      </w:divBdr>
      <w:divsChild>
        <w:div w:id="1211457221">
          <w:marLeft w:val="0"/>
          <w:marRight w:val="0"/>
          <w:marTop w:val="0"/>
          <w:marBottom w:val="0"/>
          <w:divBdr>
            <w:top w:val="none" w:sz="0" w:space="0" w:color="auto"/>
            <w:left w:val="none" w:sz="0" w:space="0" w:color="auto"/>
            <w:bottom w:val="none" w:sz="0" w:space="0" w:color="auto"/>
            <w:right w:val="none" w:sz="0" w:space="0" w:color="auto"/>
          </w:divBdr>
          <w:divsChild>
            <w:div w:id="2135784702">
              <w:marLeft w:val="0"/>
              <w:marRight w:val="0"/>
              <w:marTop w:val="0"/>
              <w:marBottom w:val="0"/>
              <w:divBdr>
                <w:top w:val="none" w:sz="0" w:space="0" w:color="auto"/>
                <w:left w:val="none" w:sz="0" w:space="0" w:color="auto"/>
                <w:bottom w:val="none" w:sz="0" w:space="0" w:color="auto"/>
                <w:right w:val="none" w:sz="0" w:space="0" w:color="auto"/>
              </w:divBdr>
              <w:divsChild>
                <w:div w:id="1199321411">
                  <w:marLeft w:val="0"/>
                  <w:marRight w:val="0"/>
                  <w:marTop w:val="0"/>
                  <w:marBottom w:val="0"/>
                  <w:divBdr>
                    <w:top w:val="none" w:sz="0" w:space="0" w:color="auto"/>
                    <w:left w:val="none" w:sz="0" w:space="0" w:color="auto"/>
                    <w:bottom w:val="none" w:sz="0" w:space="0" w:color="auto"/>
                    <w:right w:val="none" w:sz="0" w:space="0" w:color="auto"/>
                  </w:divBdr>
                  <w:divsChild>
                    <w:div w:id="942343413">
                      <w:marLeft w:val="0"/>
                      <w:marRight w:val="0"/>
                      <w:marTop w:val="0"/>
                      <w:marBottom w:val="0"/>
                      <w:divBdr>
                        <w:top w:val="none" w:sz="0" w:space="0" w:color="auto"/>
                        <w:left w:val="none" w:sz="0" w:space="0" w:color="auto"/>
                        <w:bottom w:val="none" w:sz="0" w:space="0" w:color="auto"/>
                        <w:right w:val="none" w:sz="0" w:space="0" w:color="auto"/>
                      </w:divBdr>
                      <w:divsChild>
                        <w:div w:id="1838809653">
                          <w:marLeft w:val="0"/>
                          <w:marRight w:val="0"/>
                          <w:marTop w:val="0"/>
                          <w:marBottom w:val="0"/>
                          <w:divBdr>
                            <w:top w:val="none" w:sz="0" w:space="0" w:color="auto"/>
                            <w:left w:val="none" w:sz="0" w:space="0" w:color="auto"/>
                            <w:bottom w:val="none" w:sz="0" w:space="0" w:color="auto"/>
                            <w:right w:val="none" w:sz="0" w:space="0" w:color="auto"/>
                          </w:divBdr>
                          <w:divsChild>
                            <w:div w:id="87419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017021">
      <w:bodyDiv w:val="1"/>
      <w:marLeft w:val="0"/>
      <w:marRight w:val="0"/>
      <w:marTop w:val="0"/>
      <w:marBottom w:val="0"/>
      <w:divBdr>
        <w:top w:val="none" w:sz="0" w:space="0" w:color="auto"/>
        <w:left w:val="none" w:sz="0" w:space="0" w:color="auto"/>
        <w:bottom w:val="none" w:sz="0" w:space="0" w:color="auto"/>
        <w:right w:val="none" w:sz="0" w:space="0" w:color="auto"/>
      </w:divBdr>
      <w:divsChild>
        <w:div w:id="1502622916">
          <w:marLeft w:val="0"/>
          <w:marRight w:val="0"/>
          <w:marTop w:val="0"/>
          <w:marBottom w:val="0"/>
          <w:divBdr>
            <w:top w:val="none" w:sz="0" w:space="0" w:color="auto"/>
            <w:left w:val="none" w:sz="0" w:space="0" w:color="auto"/>
            <w:bottom w:val="none" w:sz="0" w:space="0" w:color="auto"/>
            <w:right w:val="none" w:sz="0" w:space="0" w:color="auto"/>
          </w:divBdr>
          <w:divsChild>
            <w:div w:id="1352874177">
              <w:marLeft w:val="0"/>
              <w:marRight w:val="0"/>
              <w:marTop w:val="0"/>
              <w:marBottom w:val="0"/>
              <w:divBdr>
                <w:top w:val="none" w:sz="0" w:space="0" w:color="auto"/>
                <w:left w:val="none" w:sz="0" w:space="0" w:color="auto"/>
                <w:bottom w:val="none" w:sz="0" w:space="0" w:color="auto"/>
                <w:right w:val="none" w:sz="0" w:space="0" w:color="auto"/>
              </w:divBdr>
              <w:divsChild>
                <w:div w:id="731542865">
                  <w:marLeft w:val="0"/>
                  <w:marRight w:val="0"/>
                  <w:marTop w:val="0"/>
                  <w:marBottom w:val="0"/>
                  <w:divBdr>
                    <w:top w:val="none" w:sz="0" w:space="0" w:color="auto"/>
                    <w:left w:val="none" w:sz="0" w:space="0" w:color="auto"/>
                    <w:bottom w:val="none" w:sz="0" w:space="0" w:color="auto"/>
                    <w:right w:val="none" w:sz="0" w:space="0" w:color="auto"/>
                  </w:divBdr>
                  <w:divsChild>
                    <w:div w:id="257179810">
                      <w:marLeft w:val="0"/>
                      <w:marRight w:val="0"/>
                      <w:marTop w:val="0"/>
                      <w:marBottom w:val="0"/>
                      <w:divBdr>
                        <w:top w:val="none" w:sz="0" w:space="0" w:color="auto"/>
                        <w:left w:val="none" w:sz="0" w:space="0" w:color="auto"/>
                        <w:bottom w:val="none" w:sz="0" w:space="0" w:color="auto"/>
                        <w:right w:val="none" w:sz="0" w:space="0" w:color="auto"/>
                      </w:divBdr>
                      <w:divsChild>
                        <w:div w:id="419569540">
                          <w:marLeft w:val="0"/>
                          <w:marRight w:val="0"/>
                          <w:marTop w:val="0"/>
                          <w:marBottom w:val="0"/>
                          <w:divBdr>
                            <w:top w:val="none" w:sz="0" w:space="0" w:color="auto"/>
                            <w:left w:val="none" w:sz="0" w:space="0" w:color="auto"/>
                            <w:bottom w:val="none" w:sz="0" w:space="0" w:color="auto"/>
                            <w:right w:val="none" w:sz="0" w:space="0" w:color="auto"/>
                          </w:divBdr>
                          <w:divsChild>
                            <w:div w:id="8619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014345">
      <w:bodyDiv w:val="1"/>
      <w:marLeft w:val="0"/>
      <w:marRight w:val="0"/>
      <w:marTop w:val="0"/>
      <w:marBottom w:val="0"/>
      <w:divBdr>
        <w:top w:val="none" w:sz="0" w:space="0" w:color="auto"/>
        <w:left w:val="none" w:sz="0" w:space="0" w:color="auto"/>
        <w:bottom w:val="none" w:sz="0" w:space="0" w:color="auto"/>
        <w:right w:val="none" w:sz="0" w:space="0" w:color="auto"/>
      </w:divBdr>
    </w:div>
    <w:div w:id="186358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https://www.gov.uk/government/publications/guidance-on-the-safe-management-of-healthcare-waste" TargetMode="External"/><Relationship Id="rId18" Type="http://schemas.openxmlformats.org/officeDocument/2006/relationships/image" Target="https://cdn.medisave.co.uk/media/catalog/product/cache/1/image/1000x/9df78eab33525d08d6e5fb8d27136e95/o/r/orcp285_1.jpg"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wastesegregation.lypft@nhs.net" TargetMode="Externa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webSettings" Target="webSettings.xml"/><Relationship Id="rId19" Type="http://schemas.openxmlformats.org/officeDocument/2006/relationships/hyperlink" Target="mailto:wastesegregation.lypft@nhs.net"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BC461E46002694ABD370C41D513FD45" ma:contentTypeVersion="1" ma:contentTypeDescription="Create a new document." ma:contentTypeScope="" ma:versionID="5443d722d4513c10f15792906e738a68">
  <xsd:schema xmlns:xsd="http://www.w3.org/2001/XMLSchema" xmlns:xs="http://www.w3.org/2001/XMLSchema" xmlns:p="http://schemas.microsoft.com/office/2006/metadata/properties" targetNamespace="http://schemas.microsoft.com/office/2006/metadata/properties" ma:root="true" ma:fieldsID="2cc89379b4293a1e122b260ba5b629b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07848-61FD-444A-8DCC-C7C2E3AD0149}">
  <ds:schemaRefs>
    <ds:schemaRef ds:uri="http://schemas.microsoft.com/sharepoint/v3/contenttype/forms"/>
  </ds:schemaRefs>
</ds:datastoreItem>
</file>

<file path=customXml/itemProps2.xml><?xml version="1.0" encoding="utf-8"?>
<ds:datastoreItem xmlns:ds="http://schemas.openxmlformats.org/officeDocument/2006/customXml" ds:itemID="{68A6C694-7823-4F5A-A698-7C7BDB26D286}">
  <ds:schemaRefs>
    <ds:schemaRef ds:uri="http://schemas.microsoft.com/office/2006/metadata/longProperties"/>
  </ds:schemaRefs>
</ds:datastoreItem>
</file>

<file path=customXml/itemProps3.xml><?xml version="1.0" encoding="utf-8"?>
<ds:datastoreItem xmlns:ds="http://schemas.openxmlformats.org/officeDocument/2006/customXml" ds:itemID="{A557BC9B-CBB2-44FD-840D-6B1F653190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058F2F2-6CF1-4B7D-A21A-71DE4BBEC71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4586786-D6D2-454D-8EBB-50DD240DF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3515</Words>
  <Characters>20042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Leeds Mental Health Trust</Company>
  <LinksUpToDate>false</LinksUpToDate>
  <CharactersWithSpaces>23510</CharactersWithSpaces>
  <SharedDoc>false</SharedDoc>
  <HLinks>
    <vt:vector size="24" baseType="variant">
      <vt:variant>
        <vt:i4>3801171</vt:i4>
      </vt:variant>
      <vt:variant>
        <vt:i4>6</vt:i4>
      </vt:variant>
      <vt:variant>
        <vt:i4>0</vt:i4>
      </vt:variant>
      <vt:variant>
        <vt:i4>5</vt:i4>
      </vt:variant>
      <vt:variant>
        <vt:lpwstr>mailto:wastesegregation.lypft@nhs.net</vt:lpwstr>
      </vt:variant>
      <vt:variant>
        <vt:lpwstr/>
      </vt:variant>
      <vt:variant>
        <vt:i4>3801171</vt:i4>
      </vt:variant>
      <vt:variant>
        <vt:i4>3</vt:i4>
      </vt:variant>
      <vt:variant>
        <vt:i4>0</vt:i4>
      </vt:variant>
      <vt:variant>
        <vt:i4>5</vt:i4>
      </vt:variant>
      <vt:variant>
        <vt:lpwstr>mailto:wastesegregation.lypft@nhs.net</vt:lpwstr>
      </vt:variant>
      <vt:variant>
        <vt:lpwstr/>
      </vt:variant>
      <vt:variant>
        <vt:i4>7012397</vt:i4>
      </vt:variant>
      <vt:variant>
        <vt:i4>0</vt:i4>
      </vt:variant>
      <vt:variant>
        <vt:i4>0</vt:i4>
      </vt:variant>
      <vt:variant>
        <vt:i4>5</vt:i4>
      </vt:variant>
      <vt:variant>
        <vt:lpwstr>https://www.gov.uk/government/publications/guidance-on-the-safe-management-of-healthcare-waste</vt:lpwstr>
      </vt:variant>
      <vt:variant>
        <vt:lpwstr/>
      </vt:variant>
      <vt:variant>
        <vt:i4>1900661</vt:i4>
      </vt:variant>
      <vt:variant>
        <vt:i4>-1</vt:i4>
      </vt:variant>
      <vt:variant>
        <vt:i4>1051</vt:i4>
      </vt:variant>
      <vt:variant>
        <vt:i4>1</vt:i4>
      </vt:variant>
      <vt:variant>
        <vt:lpwstr>https://cdn.medisave.co.uk/media/catalog/product/cache/1/image/1000x/9df78eab33525d08d6e5fb8d27136e95/o/r/orcp285_1.jpg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Operating Procedure Cleaning COVID-19</dc:title>
  <dc:creator>Leeds Mental Health Trust</dc:creator>
  <cp:lastModifiedBy>Richards Jill</cp:lastModifiedBy>
  <cp:revision>2</cp:revision>
  <cp:lastPrinted>2017-08-15T08:17:00Z</cp:lastPrinted>
  <dcterms:created xsi:type="dcterms:W3CDTF">2020-05-29T14:53:00Z</dcterms:created>
  <dcterms:modified xsi:type="dcterms:W3CDTF">2020-05-29T14:53:00Z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