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F3" w:rsidRPr="00501E28" w:rsidRDefault="005E7DF3" w:rsidP="005E7DF3">
      <w:pPr>
        <w:rPr>
          <w:rFonts w:ascii="Verdana" w:hAnsi="Verdana"/>
          <w:lang w:val="en"/>
        </w:rPr>
      </w:pPr>
      <w:r>
        <w:rPr>
          <w:lang w:val="en"/>
        </w:rPr>
        <w:t xml:space="preserve">    </w:t>
      </w:r>
      <w:r w:rsidR="00080100">
        <w:rPr>
          <w:noProof/>
          <w:color w:val="1F497D"/>
          <w:lang w:val="en-GB" w:eastAsia="en-GB"/>
        </w:rPr>
        <w:drawing>
          <wp:inline distT="0" distB="0" distL="0" distR="0">
            <wp:extent cx="1847850" cy="857250"/>
            <wp:effectExtent l="0" t="0" r="0" b="0"/>
            <wp:docPr id="1" name="Picture 1" descr="cid:image001.png@01D1ECD4.43C45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CD4.43C45F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080100">
        <w:rPr>
          <w:noProof/>
          <w:lang w:val="en-GB" w:eastAsia="en-GB"/>
        </w:rPr>
        <w:drawing>
          <wp:inline distT="0" distB="0" distL="0" distR="0">
            <wp:extent cx="3257550" cy="457200"/>
            <wp:effectExtent l="0" t="0" r="0" b="0"/>
            <wp:docPr id="2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6A" w:rsidRPr="00501E28" w:rsidRDefault="00D71A6A" w:rsidP="00D71A6A">
      <w:pPr>
        <w:ind w:right="-120"/>
        <w:rPr>
          <w:rFonts w:ascii="Verdana" w:hAnsi="Verdana"/>
        </w:rPr>
      </w:pPr>
      <w:r>
        <w:t xml:space="preserve">                                                </w:t>
      </w:r>
    </w:p>
    <w:p w:rsidR="00D71A6A" w:rsidRDefault="00D71A6A">
      <w:pPr>
        <w:pStyle w:val="Title"/>
      </w:pPr>
    </w:p>
    <w:p w:rsidR="00D71A6A" w:rsidRDefault="00D71A6A">
      <w:pPr>
        <w:pStyle w:val="Title"/>
      </w:pPr>
      <w:r>
        <w:t>PATHWAY DEVELOPMENT SERVICE</w:t>
      </w:r>
    </w:p>
    <w:p w:rsidR="00D71A6A" w:rsidRDefault="0066295C">
      <w:pPr>
        <w:pStyle w:val="Title"/>
      </w:pPr>
      <w:r>
        <w:t xml:space="preserve">PRISON </w:t>
      </w:r>
      <w:r w:rsidR="003136CC">
        <w:t xml:space="preserve">REVIEW </w:t>
      </w:r>
      <w:r w:rsidR="00D71A6A">
        <w:t>REFERRAL FORM</w:t>
      </w:r>
    </w:p>
    <w:p w:rsidR="009316F4" w:rsidRPr="00A84A28" w:rsidRDefault="009316F4">
      <w:pPr>
        <w:jc w:val="center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8"/>
        <w:gridCol w:w="5461"/>
      </w:tblGrid>
      <w:tr w:rsidR="00294927" w:rsidRPr="00A84A28" w:rsidTr="0095037A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6D1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Received:</w:t>
            </w:r>
          </w:p>
          <w:p w:rsidR="00294927" w:rsidRDefault="0029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4927" w:rsidRPr="00A84A28" w:rsidRDefault="00294927" w:rsidP="001321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 No:</w:t>
            </w:r>
          </w:p>
          <w:p w:rsidR="00294927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No:</w:t>
            </w:r>
          </w:p>
          <w:p w:rsidR="00294927" w:rsidRPr="00A84A28" w:rsidRDefault="00294927" w:rsidP="00294927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 No:</w:t>
            </w:r>
          </w:p>
        </w:tc>
      </w:tr>
      <w:tr w:rsidR="009316F4" w:rsidRPr="00A84A28" w:rsidTr="0095037A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E52106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52106">
              <w:rPr>
                <w:rFonts w:ascii="Arial" w:hAnsi="Arial" w:cs="Arial"/>
                <w:b/>
                <w:sz w:val="20"/>
                <w:szCs w:val="20"/>
              </w:rPr>
              <w:t>SERVICE USER DETAILS</w:t>
            </w:r>
          </w:p>
          <w:p w:rsidR="00294927" w:rsidRPr="00E52106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Male </w:t>
            </w:r>
            <w:sdt>
              <w:sdtPr>
                <w:rPr>
                  <w:b w:val="0"/>
                  <w:bCs w:val="0"/>
                </w:rPr>
                <w:id w:val="-17984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                            Female</w:t>
            </w:r>
            <w:r w:rsidR="00AE3E6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3185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E52106" w:rsidRPr="00E52106" w:rsidRDefault="00E52106" w:rsidP="00E52106"/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767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  <w:p w:rsidR="001321E3" w:rsidRPr="00A84A28" w:rsidRDefault="00132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5E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Status:</w:t>
            </w: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Pr="00A84A28" w:rsidRDefault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r w:rsidR="00865B82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Physical D</w:t>
            </w:r>
            <w:r w:rsidR="00E52106">
              <w:rPr>
                <w:rFonts w:ascii="Arial" w:hAnsi="Arial" w:cs="Arial"/>
                <w:sz w:val="20"/>
                <w:szCs w:val="20"/>
              </w:rPr>
              <w:t>isabilities: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Language:</w:t>
            </w:r>
          </w:p>
          <w:p w:rsidR="006D1ECD" w:rsidRDefault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Default="00E5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</w:t>
            </w:r>
          </w:p>
          <w:p w:rsidR="0066295C" w:rsidRPr="00A84A28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Where does the client reside in the community?”</w:t>
            </w: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NFA or temporary accommodation?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Supported Accommodation? – </w:t>
            </w:r>
            <w:proofErr w:type="gramStart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if</w:t>
            </w:r>
            <w:proofErr w:type="gramEnd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yes please include name of provider.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Tenancy- Private rented?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Own tenancy – Local Authority?</w:t>
            </w: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76CA1" w:rsidRPr="00CA04CB" w:rsidRDefault="00A76CA1" w:rsidP="00A76C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Live with family? – </w:t>
            </w:r>
            <w:proofErr w:type="gramStart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>if</w:t>
            </w:r>
            <w:proofErr w:type="gramEnd"/>
            <w:r w:rsidRPr="00CA04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yes is this environment suitable for the client?</w:t>
            </w:r>
          </w:p>
          <w:p w:rsidR="00E52106" w:rsidRPr="00A84A28" w:rsidRDefault="00E52106" w:rsidP="00A76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Default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Prison </w:t>
            </w:r>
            <w:r w:rsidR="003136CC" w:rsidRPr="003136CC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Pr="003136C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106" w:rsidRPr="0066295C" w:rsidRDefault="005E0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Manager:</w:t>
            </w:r>
          </w:p>
        </w:tc>
        <w:bookmarkStart w:id="0" w:name="_GoBack"/>
        <w:bookmarkEnd w:id="0"/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06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66295C">
              <w:rPr>
                <w:rFonts w:ascii="Arial" w:hAnsi="Arial" w:cs="Arial"/>
                <w:sz w:val="20"/>
                <w:szCs w:val="20"/>
              </w:rPr>
              <w:t>Offender Manager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0B2B" w:rsidRDefault="00DA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B2B" w:rsidRPr="00E52106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66295C">
              <w:rPr>
                <w:rFonts w:ascii="Arial" w:hAnsi="Arial" w:cs="Arial"/>
                <w:sz w:val="20"/>
                <w:szCs w:val="20"/>
              </w:rPr>
              <w:t>Offender Supervisor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DA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Name &amp; Address</w:t>
            </w:r>
            <w:r w:rsidR="001D5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service user aware that they have been </w:t>
            </w:r>
            <w:r w:rsidR="006D1ECD">
              <w:rPr>
                <w:rFonts w:ascii="Arial" w:hAnsi="Arial" w:cs="Arial"/>
                <w:sz w:val="20"/>
                <w:szCs w:val="20"/>
              </w:rPr>
              <w:t>referred?</w:t>
            </w:r>
          </w:p>
          <w:p w:rsidR="00A76CA1" w:rsidRPr="00A84A28" w:rsidRDefault="00A76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           No</w:t>
            </w: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Default="00C47A9C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  <w:p w:rsidR="00294927" w:rsidRPr="00C47A9C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16F4" w:rsidRPr="00A84A28" w:rsidRDefault="00931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Referrers Posit</w:t>
            </w:r>
            <w:r w:rsidR="001321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on:</w:t>
            </w: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3" w:rsidRDefault="00DA0B2B" w:rsidP="00C4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Contact Details:</w:t>
            </w: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0163" w:rsidRPr="00C47A9C" w:rsidRDefault="00620163" w:rsidP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A9C" w:rsidRPr="00A84A28" w:rsidRDefault="00C47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D7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2AD7" w:rsidRDefault="00F82A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SIGNIFICANT WORKERS INVOLVED</w:t>
            </w:r>
          </w:p>
          <w:p w:rsidR="00F82AD7" w:rsidRPr="00A84A28" w:rsidRDefault="003136CC" w:rsidP="00F82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</w:t>
            </w:r>
            <w:r w:rsidR="00F82AD7">
              <w:rPr>
                <w:rFonts w:ascii="Arial" w:hAnsi="Arial" w:cs="Arial"/>
                <w:i/>
                <w:sz w:val="20"/>
                <w:szCs w:val="20"/>
              </w:rPr>
              <w:t>nclude names, addresses, telephone numbers and email addresses where known</w:t>
            </w:r>
          </w:p>
        </w:tc>
      </w:tr>
      <w:tr w:rsidR="00CC62E1" w:rsidRPr="00A84A28" w:rsidTr="00D2516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976" w:rsidRDefault="00CC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C62E1" w:rsidRDefault="00CC6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2E1" w:rsidRPr="00A84A28" w:rsidRDefault="00CC62E1" w:rsidP="005E0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628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Other significant</w:t>
            </w:r>
            <w:r w:rsidR="00DA0B2B">
              <w:rPr>
                <w:rFonts w:ascii="Arial" w:hAnsi="Arial" w:cs="Arial"/>
                <w:b/>
              </w:rPr>
              <w:t xml:space="preserve"> information</w:t>
            </w:r>
            <w:r w:rsidRPr="00DC498C">
              <w:rPr>
                <w:rFonts w:ascii="Arial" w:hAnsi="Arial" w:cs="Arial"/>
                <w:b/>
              </w:rPr>
              <w:t>:</w:t>
            </w:r>
          </w:p>
          <w:p w:rsidR="00620163" w:rsidRPr="00DC498C" w:rsidRDefault="00620163">
            <w:pPr>
              <w:rPr>
                <w:rFonts w:ascii="Arial" w:hAnsi="Arial" w:cs="Arial"/>
                <w:b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66295C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MAPPA </w:t>
            </w:r>
            <w:r w:rsidR="00DA0B2B">
              <w:rPr>
                <w:rFonts w:ascii="Arial" w:hAnsi="Arial" w:cs="Arial"/>
                <w:sz w:val="20"/>
                <w:szCs w:val="20"/>
              </w:rPr>
              <w:t>Status:</w:t>
            </w:r>
          </w:p>
          <w:p w:rsidR="00DA0B2B" w:rsidRDefault="00DA0B2B" w:rsidP="00DA0B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A0B2B" w:rsidRDefault="00DA0B2B" w:rsidP="00DA0B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Restrictions:</w:t>
            </w:r>
          </w:p>
          <w:p w:rsidR="00A76CA1" w:rsidRDefault="00A76CA1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76CA1" w:rsidRDefault="00A76CA1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6295C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295C" w:rsidRPr="006571A0" w:rsidRDefault="0066295C" w:rsidP="0066295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F4" w:rsidRDefault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to CPA</w:t>
            </w:r>
            <w:r w:rsidR="00DA0B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295C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5E0976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</w:t>
            </w:r>
            <w:r w:rsidR="0066295C">
              <w:rPr>
                <w:rFonts w:ascii="Arial" w:hAnsi="Arial" w:cs="Arial"/>
                <w:sz w:val="20"/>
                <w:szCs w:val="20"/>
              </w:rPr>
              <w:t>ate of next CPA Meeting:</w:t>
            </w:r>
          </w:p>
          <w:p w:rsidR="0066295C" w:rsidRPr="00A84A28" w:rsidRDefault="00662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6F4" w:rsidRPr="00A84A28" w:rsidTr="0095037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Default="005E0976" w:rsidP="00DA0B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  <w:r w:rsidR="00DA0B2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C5EB0" w:rsidRDefault="00CC5EB0" w:rsidP="00DA0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EB0" w:rsidRDefault="00CC5EB0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Default="00620163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DF0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service user been previously admitted to a specialist personality disorder inpatient service?</w:t>
            </w:r>
          </w:p>
          <w:p w:rsidR="006852BC" w:rsidRPr="003F639B" w:rsidRDefault="006852BC" w:rsidP="006852B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639B"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  <w:t>This section MUST be completed.  The referral may be returned if not.</w:t>
            </w:r>
          </w:p>
          <w:p w:rsidR="00DF0B9D" w:rsidRDefault="00DF0B9D" w:rsidP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 w:rsidP="00DF0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name of hospital(s) and date(s)</w:t>
            </w: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Default="00DF0B9D" w:rsidP="00DF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2BC" w:rsidRDefault="006852BC" w:rsidP="00DF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E6A" w:rsidRDefault="00AE3E6A" w:rsidP="00DF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2BC" w:rsidRDefault="006852BC" w:rsidP="00DF0B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9D" w:rsidRPr="005358EE" w:rsidRDefault="00DF0B9D" w:rsidP="005358E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CD" w:rsidRDefault="00634AD1" w:rsidP="006D1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sentence date:</w:t>
            </w:r>
          </w:p>
          <w:p w:rsidR="00634AD1" w:rsidRDefault="00634AD1" w:rsidP="006D1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16F4" w:rsidRDefault="00634AD1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Conditional release d</w:t>
            </w:r>
            <w:r w:rsidR="001D51D6">
              <w:rPr>
                <w:rFonts w:ascii="Arial" w:hAnsi="Arial" w:cs="Arial"/>
                <w:sz w:val="20"/>
                <w:szCs w:val="20"/>
              </w:rPr>
              <w:t>ate:</w:t>
            </w:r>
          </w:p>
          <w:p w:rsidR="0066295C" w:rsidRDefault="0066295C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34AD1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 end d</w:t>
            </w:r>
            <w:r w:rsidR="0066295C">
              <w:rPr>
                <w:rFonts w:ascii="Arial" w:hAnsi="Arial" w:cs="Arial"/>
                <w:sz w:val="20"/>
                <w:szCs w:val="20"/>
              </w:rPr>
              <w:t>ate:</w:t>
            </w:r>
          </w:p>
          <w:p w:rsidR="0066295C" w:rsidRDefault="0066295C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95C" w:rsidRDefault="00634AD1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expiry d</w:t>
            </w:r>
            <w:r w:rsidR="0066295C">
              <w:rPr>
                <w:rFonts w:ascii="Arial" w:hAnsi="Arial" w:cs="Arial"/>
                <w:sz w:val="20"/>
                <w:szCs w:val="20"/>
              </w:rPr>
              <w:t>ate:</w:t>
            </w:r>
          </w:p>
          <w:p w:rsidR="0066295C" w:rsidRDefault="0066295C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 w:rsidP="00662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Pr="00A84A28" w:rsidRDefault="00DF0B9D" w:rsidP="00662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6D1ECD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</w:t>
            </w:r>
            <w:r w:rsidR="003136CC">
              <w:rPr>
                <w:rFonts w:ascii="Arial" w:hAnsi="Arial" w:cs="Arial"/>
                <w:b/>
              </w:rPr>
              <w:t xml:space="preserve"> User </w:t>
            </w:r>
            <w:r w:rsidR="00182628" w:rsidRPr="00DC498C">
              <w:rPr>
                <w:rFonts w:ascii="Arial" w:hAnsi="Arial" w:cs="Arial"/>
                <w:b/>
              </w:rPr>
              <w:t>Characteristics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Please consider emotional &amp; </w:t>
            </w:r>
            <w:r w:rsidR="005E0976">
              <w:rPr>
                <w:rFonts w:ascii="Arial" w:hAnsi="Arial" w:cs="Arial"/>
                <w:i/>
                <w:sz w:val="20"/>
                <w:szCs w:val="20"/>
              </w:rPr>
              <w:t>behavioral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 difficulties</w:t>
            </w:r>
            <w:r w:rsidR="003136C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 xml:space="preserve"> managing emotions</w:t>
            </w:r>
            <w:r w:rsidR="003136CC">
              <w:rPr>
                <w:rFonts w:ascii="Arial" w:hAnsi="Arial" w:cs="Arial"/>
                <w:i/>
                <w:sz w:val="20"/>
                <w:szCs w:val="20"/>
              </w:rPr>
              <w:t xml:space="preserve">, relationships, problem solving </w:t>
            </w:r>
            <w:r w:rsidRPr="005358EE">
              <w:rPr>
                <w:rFonts w:ascii="Arial" w:hAnsi="Arial" w:cs="Arial"/>
                <w:i/>
                <w:sz w:val="20"/>
                <w:szCs w:val="20"/>
              </w:rPr>
              <w:t>etc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826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9D" w:rsidRDefault="00DF0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lastRenderedPageBreak/>
              <w:t>Staff/Service Issues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7A" w:rsidRDefault="00DA0B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 xml:space="preserve">issues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clinical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team have when working with/managing the individual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any resource issues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>Risks to self/others</w:t>
            </w:r>
          </w:p>
          <w:p w:rsidR="00294927" w:rsidRPr="00A84A28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37A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C" w:rsidRDefault="003136CC" w:rsidP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specific and known risks to others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self (including vulnerability)</w:t>
            </w:r>
            <w:r w:rsidR="0095037A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Include description of any offences including t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 xml:space="preserve">ype, dates and disposal details and 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 xml:space="preserve">previous adjudications.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attach relevant risk assessments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Pr="00A84A28" w:rsidRDefault="00950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2628" w:rsidRPr="00DC498C" w:rsidRDefault="00182628" w:rsidP="006D1EC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C498C">
              <w:rPr>
                <w:rFonts w:ascii="Arial" w:hAnsi="Arial" w:cs="Arial"/>
                <w:b/>
              </w:rPr>
              <w:t xml:space="preserve">Mental </w:t>
            </w:r>
            <w:r w:rsidR="007B0FA1">
              <w:rPr>
                <w:rFonts w:ascii="Arial" w:hAnsi="Arial" w:cs="Arial"/>
                <w:b/>
              </w:rPr>
              <w:t xml:space="preserve">Health </w:t>
            </w:r>
            <w:r w:rsidRPr="00DC498C">
              <w:rPr>
                <w:rFonts w:ascii="Arial" w:hAnsi="Arial" w:cs="Arial"/>
                <w:b/>
              </w:rPr>
              <w:t>History</w:t>
            </w:r>
          </w:p>
          <w:p w:rsidR="00294927" w:rsidRPr="00A84A28" w:rsidRDefault="00294927" w:rsidP="001B1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28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8" w:rsidRDefault="003136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diagnoses, clinical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presentation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contact with services, previous admissions,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substance misuse, </w:t>
            </w:r>
            <w:r w:rsidR="00182628">
              <w:rPr>
                <w:rFonts w:ascii="Arial" w:hAnsi="Arial" w:cs="Arial"/>
                <w:i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3E6A" w:rsidRDefault="00AE3E6A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037A" w:rsidRDefault="0095037A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2628" w:rsidRPr="00EA5C2F" w:rsidRDefault="00182628" w:rsidP="001B18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F0EAD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E3E6A" w:rsidRPr="00AE3E6A" w:rsidRDefault="00DA0B2B" w:rsidP="00B821D2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highlight w:val="green"/>
              </w:rPr>
            </w:pPr>
            <w:r w:rsidRPr="00AE3E6A">
              <w:rPr>
                <w:rFonts w:ascii="Arial" w:hAnsi="Arial" w:cs="Arial"/>
                <w:b/>
                <w:highlight w:val="green"/>
              </w:rPr>
              <w:t>Pathway Issues</w:t>
            </w:r>
            <w:r w:rsidR="00B821D2">
              <w:rPr>
                <w:rFonts w:ascii="Arial" w:hAnsi="Arial" w:cs="Arial"/>
                <w:b/>
              </w:rPr>
              <w:t xml:space="preserve"> </w:t>
            </w:r>
          </w:p>
          <w:p w:rsidR="00B821D2" w:rsidRPr="003F639B" w:rsidRDefault="00B821D2" w:rsidP="00AE3E6A">
            <w:pPr>
              <w:ind w:left="720"/>
              <w:rPr>
                <w:rFonts w:ascii="Arial" w:hAnsi="Arial" w:cs="Arial"/>
                <w:b/>
                <w:highlight w:val="green"/>
              </w:rPr>
            </w:pPr>
            <w:r w:rsidRPr="003F639B">
              <w:rPr>
                <w:rFonts w:ascii="Arial" w:hAnsi="Arial" w:cs="Arial"/>
                <w:b/>
                <w:color w:val="FF0000"/>
                <w:highlight w:val="green"/>
              </w:rPr>
              <w:t>This section must be completed.  Referrals will be returned if not completed.</w:t>
            </w:r>
          </w:p>
          <w:p w:rsidR="009F0EAD" w:rsidRPr="00DC498C" w:rsidRDefault="009F0EAD" w:rsidP="00B821D2">
            <w:pPr>
              <w:ind w:left="360"/>
              <w:rPr>
                <w:rFonts w:ascii="Arial" w:hAnsi="Arial" w:cs="Arial"/>
                <w:b/>
              </w:rPr>
            </w:pPr>
          </w:p>
          <w:p w:rsidR="00294927" w:rsidRPr="009F0EAD" w:rsidRDefault="0029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EAD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2B" w:rsidRPr="006D1ECD" w:rsidRDefault="00DA0B2B" w:rsidP="00DA0B2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Please include the current concerns about pathways for </w:t>
            </w:r>
            <w:r w:rsidR="005E0976">
              <w:rPr>
                <w:rFonts w:ascii="Arial" w:hAnsi="Arial" w:cs="Arial"/>
                <w:i/>
                <w:sz w:val="20"/>
                <w:szCs w:val="20"/>
              </w:rPr>
              <w:t>this service user including possibility</w:t>
            </w: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 of entering secure </w:t>
            </w:r>
            <w:r w:rsidR="005E0976">
              <w:rPr>
                <w:rFonts w:ascii="Arial" w:hAnsi="Arial" w:cs="Arial"/>
                <w:i/>
                <w:sz w:val="20"/>
                <w:szCs w:val="20"/>
              </w:rPr>
              <w:t xml:space="preserve">hospital </w:t>
            </w:r>
            <w:r w:rsidRPr="006D1ECD">
              <w:rPr>
                <w:rFonts w:ascii="Arial" w:hAnsi="Arial" w:cs="Arial"/>
                <w:i/>
                <w:sz w:val="20"/>
                <w:szCs w:val="20"/>
              </w:rPr>
              <w:t xml:space="preserve">care or ‘blocked’ pathways whilst currently </w:t>
            </w:r>
            <w:r w:rsidR="0066295C" w:rsidRPr="006D1ECD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="0066295C">
              <w:rPr>
                <w:rFonts w:ascii="Arial" w:hAnsi="Arial" w:cs="Arial"/>
                <w:i/>
                <w:sz w:val="20"/>
                <w:szCs w:val="20"/>
              </w:rPr>
              <w:t>prison</w:t>
            </w:r>
            <w:r w:rsidR="006D1ECD">
              <w:rPr>
                <w:rFonts w:ascii="Arial" w:hAnsi="Arial" w:cs="Arial"/>
                <w:i/>
                <w:sz w:val="20"/>
                <w:szCs w:val="20"/>
              </w:rPr>
              <w:t>. Please attach any relevant CPA documentation</w:t>
            </w: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4927" w:rsidRDefault="002949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EAD" w:rsidRDefault="009F0E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Pr="009F0EAD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98C" w:rsidRPr="00A84A28" w:rsidTr="0062016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C498C" w:rsidRPr="00DC498C" w:rsidRDefault="006D1E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9.  </w:t>
            </w:r>
            <w:r w:rsidR="00DC498C" w:rsidRPr="00DC498C">
              <w:rPr>
                <w:rFonts w:ascii="Arial" w:hAnsi="Arial" w:cs="Arial"/>
                <w:b/>
              </w:rPr>
              <w:t>Any Further Information</w:t>
            </w:r>
          </w:p>
          <w:p w:rsidR="00DC498C" w:rsidRPr="00DC498C" w:rsidRDefault="00DC4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98C" w:rsidRPr="00A84A28" w:rsidTr="0095037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6D1EC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any housing </w:t>
            </w:r>
            <w:r w:rsidR="001D51D6">
              <w:rPr>
                <w:rFonts w:ascii="Arial" w:hAnsi="Arial" w:cs="Arial"/>
                <w:i/>
                <w:sz w:val="20"/>
                <w:szCs w:val="20"/>
              </w:rPr>
              <w:t xml:space="preserve">and resettlement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needs</w:t>
            </w: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0163" w:rsidRDefault="00620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0163" w:rsidRDefault="00620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0163" w:rsidRDefault="006201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Default="00DC49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498C" w:rsidRPr="00DC498C" w:rsidRDefault="00DC4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6F4" w:rsidRDefault="009316F4">
      <w:pPr>
        <w:rPr>
          <w:rFonts w:ascii="Arial" w:hAnsi="Arial" w:cs="Arial"/>
          <w:sz w:val="20"/>
          <w:szCs w:val="20"/>
        </w:rPr>
      </w:pPr>
    </w:p>
    <w:p w:rsidR="0095037A" w:rsidRDefault="0095037A">
      <w:pPr>
        <w:rPr>
          <w:rFonts w:ascii="Arial" w:hAnsi="Arial" w:cs="Arial"/>
          <w:sz w:val="20"/>
          <w:szCs w:val="20"/>
        </w:rPr>
      </w:pPr>
    </w:p>
    <w:p w:rsidR="006D1ECD" w:rsidRDefault="006D1ECD">
      <w:pPr>
        <w:rPr>
          <w:rFonts w:ascii="Arial" w:hAnsi="Arial" w:cs="Arial"/>
          <w:sz w:val="20"/>
          <w:szCs w:val="20"/>
        </w:rPr>
      </w:pPr>
    </w:p>
    <w:p w:rsidR="006D1ECD" w:rsidRDefault="006D1ECD">
      <w:pPr>
        <w:rPr>
          <w:rFonts w:ascii="Arial" w:hAnsi="Arial" w:cs="Arial"/>
          <w:sz w:val="20"/>
          <w:szCs w:val="20"/>
        </w:rPr>
      </w:pPr>
    </w:p>
    <w:p w:rsidR="0095037A" w:rsidRPr="00CC5EB0" w:rsidRDefault="0095037A" w:rsidP="0095037A">
      <w:pPr>
        <w:rPr>
          <w:rFonts w:ascii="Arial" w:hAnsi="Arial" w:cs="Arial"/>
          <w:b/>
          <w:sz w:val="22"/>
          <w:szCs w:val="22"/>
        </w:rPr>
      </w:pPr>
      <w:r w:rsidRPr="00CC5EB0">
        <w:rPr>
          <w:rFonts w:ascii="Arial" w:hAnsi="Arial" w:cs="Arial"/>
          <w:b/>
          <w:sz w:val="22"/>
          <w:szCs w:val="22"/>
        </w:rPr>
        <w:t>Contact Details: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Pr="00CC5EB0" w:rsidRDefault="00DA0B2B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referral forms </w:t>
      </w:r>
      <w:r w:rsidR="0095037A" w:rsidRPr="00CC5EB0">
        <w:rPr>
          <w:rFonts w:ascii="Arial" w:hAnsi="Arial" w:cs="Arial"/>
          <w:sz w:val="22"/>
          <w:szCs w:val="22"/>
        </w:rPr>
        <w:t>should be returned to:</w:t>
      </w:r>
    </w:p>
    <w:p w:rsidR="0095037A" w:rsidRPr="00CC5EB0" w:rsidRDefault="0095037A" w:rsidP="0095037A">
      <w:pPr>
        <w:tabs>
          <w:tab w:val="left" w:pos="1275"/>
        </w:tabs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ab/>
      </w:r>
    </w:p>
    <w:p w:rsidR="0095037A" w:rsidRPr="00CC5EB0" w:rsidRDefault="001A417B" w:rsidP="0095037A">
      <w:pPr>
        <w:rPr>
          <w:rFonts w:ascii="Arial" w:hAnsi="Arial" w:cs="Arial"/>
          <w:sz w:val="22"/>
          <w:szCs w:val="22"/>
        </w:rPr>
      </w:pPr>
      <w:proofErr w:type="spellStart"/>
      <w:r w:rsidRPr="001A417B">
        <w:rPr>
          <w:rFonts w:ascii="Arial" w:hAnsi="Arial" w:cs="Arial"/>
          <w:sz w:val="22"/>
          <w:szCs w:val="22"/>
        </w:rPr>
        <w:t>Rajia</w:t>
      </w:r>
      <w:proofErr w:type="spellEnd"/>
      <w:r w:rsidRPr="001A417B">
        <w:rPr>
          <w:rFonts w:ascii="Arial" w:hAnsi="Arial" w:cs="Arial"/>
          <w:sz w:val="22"/>
          <w:szCs w:val="22"/>
        </w:rPr>
        <w:t xml:space="preserve"> Islam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>Pathway Development Service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>Unit 24</w:t>
      </w:r>
    </w:p>
    <w:p w:rsidR="0095037A" w:rsidRDefault="00585F56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Sugar Refinery</w:t>
      </w:r>
    </w:p>
    <w:p w:rsidR="00620163" w:rsidRPr="00CC5EB0" w:rsidRDefault="00620163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Sugar Mill Business Park</w:t>
      </w:r>
    </w:p>
    <w:p w:rsidR="00620163" w:rsidRPr="00CC5EB0" w:rsidRDefault="00585F56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Oakhurst Avenue</w:t>
      </w:r>
    </w:p>
    <w:p w:rsidR="0095037A" w:rsidRPr="00CC5EB0" w:rsidRDefault="00D42B47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Leeds LS11 7DF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  <w:r w:rsidRPr="00CC5EB0">
        <w:rPr>
          <w:rFonts w:ascii="Arial" w:hAnsi="Arial" w:cs="Arial"/>
          <w:sz w:val="22"/>
          <w:szCs w:val="22"/>
        </w:rPr>
        <w:t>Tel 0113 8557951</w:t>
      </w:r>
    </w:p>
    <w:p w:rsidR="0095037A" w:rsidRPr="00CC5EB0" w:rsidRDefault="00AF1F04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No: 0113 8557953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95037A" w:rsidRDefault="00D04E86" w:rsidP="0095037A">
      <w:pPr>
        <w:rPr>
          <w:rFonts w:ascii="Arial" w:hAnsi="Arial" w:cs="Arial"/>
          <w:sz w:val="22"/>
          <w:szCs w:val="22"/>
        </w:rPr>
      </w:pPr>
      <w:hyperlink r:id="rId12" w:history="1">
        <w:r w:rsidR="008847BF" w:rsidRPr="008847BF">
          <w:rPr>
            <w:rStyle w:val="Hyperlink"/>
            <w:rFonts w:ascii="Arial" w:hAnsi="Arial" w:cs="Arial"/>
            <w:sz w:val="22"/>
            <w:szCs w:val="22"/>
          </w:rPr>
          <w:t>Pdreferrals.lypft@nhs.net</w:t>
        </w:r>
      </w:hyperlink>
    </w:p>
    <w:p w:rsidR="008847BF" w:rsidRPr="00CC5EB0" w:rsidRDefault="008847BF" w:rsidP="0095037A">
      <w:pPr>
        <w:rPr>
          <w:rFonts w:ascii="Arial" w:hAnsi="Arial" w:cs="Arial"/>
          <w:sz w:val="22"/>
          <w:szCs w:val="22"/>
        </w:rPr>
      </w:pPr>
    </w:p>
    <w:p w:rsidR="0095037A" w:rsidRPr="00CC5EB0" w:rsidRDefault="006D1ECD" w:rsidP="0095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5037A" w:rsidRPr="00CC5EB0">
        <w:rPr>
          <w:rFonts w:ascii="Arial" w:hAnsi="Arial" w:cs="Arial"/>
          <w:sz w:val="22"/>
          <w:szCs w:val="22"/>
        </w:rPr>
        <w:t>or more information, at the same address,</w:t>
      </w:r>
    </w:p>
    <w:p w:rsidR="0095037A" w:rsidRPr="00CC5EB0" w:rsidRDefault="0095037A" w:rsidP="0095037A">
      <w:pPr>
        <w:rPr>
          <w:rFonts w:ascii="Arial" w:hAnsi="Arial" w:cs="Arial"/>
          <w:sz w:val="22"/>
          <w:szCs w:val="22"/>
        </w:rPr>
      </w:pPr>
    </w:p>
    <w:p w:rsidR="00104F40" w:rsidRPr="00CC5EB0" w:rsidRDefault="00D04E86">
      <w:pPr>
        <w:rPr>
          <w:rFonts w:ascii="Arial" w:hAnsi="Arial" w:cs="Arial"/>
          <w:sz w:val="22"/>
          <w:szCs w:val="22"/>
        </w:rPr>
      </w:pPr>
      <w:hyperlink r:id="rId13" w:history="1">
        <w:r w:rsidR="008847BF" w:rsidRPr="008847BF">
          <w:rPr>
            <w:rStyle w:val="Hyperlink"/>
            <w:rFonts w:ascii="Arial" w:hAnsi="Arial" w:cs="Arial"/>
            <w:sz w:val="22"/>
            <w:szCs w:val="22"/>
          </w:rPr>
          <w:t>ellen.scroop@nhs.net</w:t>
        </w:r>
      </w:hyperlink>
      <w:r w:rsidR="006D1ECD">
        <w:rPr>
          <w:rFonts w:ascii="Arial" w:hAnsi="Arial" w:cs="Arial"/>
          <w:sz w:val="22"/>
          <w:szCs w:val="22"/>
        </w:rPr>
        <w:t xml:space="preserve"> or </w:t>
      </w:r>
      <w:hyperlink r:id="rId14" w:history="1">
        <w:r w:rsidR="006D1ECD" w:rsidRPr="003574FD">
          <w:rPr>
            <w:rStyle w:val="Hyperlink"/>
            <w:rFonts w:ascii="Arial" w:hAnsi="Arial" w:cs="Arial"/>
            <w:sz w:val="22"/>
            <w:szCs w:val="22"/>
          </w:rPr>
          <w:t>marknaylor@nhs.net</w:t>
        </w:r>
      </w:hyperlink>
    </w:p>
    <w:p w:rsidR="0095037A" w:rsidRPr="0095037A" w:rsidRDefault="0095037A">
      <w:pPr>
        <w:rPr>
          <w:rFonts w:ascii="Arial" w:hAnsi="Arial" w:cs="Arial"/>
          <w:sz w:val="20"/>
          <w:szCs w:val="20"/>
        </w:rPr>
      </w:pPr>
    </w:p>
    <w:p w:rsidR="00311BB9" w:rsidRDefault="00311BB9">
      <w:r>
        <w:br w:type="page"/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14"/>
        <w:gridCol w:w="240"/>
        <w:gridCol w:w="895"/>
        <w:gridCol w:w="992"/>
        <w:gridCol w:w="129"/>
        <w:gridCol w:w="986"/>
        <w:gridCol w:w="627"/>
        <w:gridCol w:w="226"/>
        <w:gridCol w:w="1966"/>
        <w:gridCol w:w="2180"/>
        <w:gridCol w:w="30"/>
      </w:tblGrid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226" w:rsidRDefault="0095037A" w:rsidP="00865B82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865B82">
              <w:rPr>
                <w:b/>
                <w:sz w:val="28"/>
                <w:szCs w:val="28"/>
              </w:rPr>
              <w:lastRenderedPageBreak/>
              <w:t>PATHWAY DEVELOPMENT SERVICE</w:t>
            </w:r>
          </w:p>
          <w:p w:rsidR="00865B82" w:rsidRDefault="0095037A" w:rsidP="00865B82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65B82">
              <w:rPr>
                <w:b/>
              </w:rPr>
              <w:br/>
            </w:r>
            <w:r w:rsidR="00865B82">
              <w:rPr>
                <w:b/>
                <w:bCs/>
                <w:color w:val="FF0000"/>
              </w:rPr>
              <w:t xml:space="preserve">YOUR REFERRAL MAY NOT BE PROCESSED IF YOU </w:t>
            </w:r>
            <w:r w:rsidR="00865B82" w:rsidRPr="001E5226">
              <w:rPr>
                <w:b/>
                <w:bCs/>
                <w:color w:val="FF0000"/>
                <w:u w:val="single"/>
              </w:rPr>
              <w:t>DO NOT</w:t>
            </w:r>
            <w:r w:rsidR="00865B82">
              <w:rPr>
                <w:b/>
                <w:bCs/>
                <w:color w:val="FF0000"/>
              </w:rPr>
              <w:t xml:space="preserve"> COMPLETE THIS SECTION.</w:t>
            </w:r>
          </w:p>
          <w:p w:rsidR="0095037A" w:rsidRDefault="0095037A" w:rsidP="0095037A">
            <w:pPr>
              <w:pStyle w:val="Heading1"/>
              <w:jc w:val="center"/>
            </w:pPr>
          </w:p>
          <w:p w:rsidR="0095037A" w:rsidRDefault="0095037A" w:rsidP="0095037A">
            <w:pPr>
              <w:pStyle w:val="Heading1"/>
              <w:spacing w:before="120" w:after="120"/>
              <w:jc w:val="center"/>
            </w:pPr>
            <w:r>
              <w:t xml:space="preserve">Equal Opportunities Monitoring Form </w:t>
            </w:r>
            <w:r>
              <w:br/>
            </w:r>
            <w:r>
              <w:br/>
              <w:t xml:space="preserve"> (AT REFERRAL STAGE)</w:t>
            </w:r>
          </w:p>
        </w:tc>
      </w:tr>
      <w:tr w:rsidR="0095037A" w:rsidTr="0095037A">
        <w:trPr>
          <w:cantSplit/>
          <w:trHeight w:val="44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037A" w:rsidRDefault="0095037A" w:rsidP="0095037A">
            <w:pPr>
              <w:pStyle w:val="Heading1"/>
              <w:spacing w:before="120" w:after="120"/>
            </w:pPr>
          </w:p>
        </w:tc>
      </w:tr>
      <w:tr w:rsidR="0095037A" w:rsidRPr="007464FB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Pr="007464FB" w:rsidRDefault="0095037A" w:rsidP="0095037A">
            <w:pPr>
              <w:pStyle w:val="Heading1"/>
              <w:spacing w:before="120" w:after="120"/>
              <w:jc w:val="center"/>
              <w:rPr>
                <w:bCs w:val="0"/>
              </w:rPr>
            </w:pPr>
            <w:r w:rsidRPr="007464FB">
              <w:rPr>
                <w:bCs w:val="0"/>
              </w:rPr>
              <w:t>In order to monitor policy, and for that reason only, we would ask you to complete the following questions.</w:t>
            </w: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RPr="007464FB" w:rsidTr="00311BB9">
        <w:trPr>
          <w:cantSplit/>
          <w:trHeight w:val="445"/>
          <w:jc w:val="center"/>
        </w:trPr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 the person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Male</w:t>
            </w:r>
          </w:p>
        </w:tc>
        <w:sdt>
          <w:sdtPr>
            <w:rPr>
              <w:b w:val="0"/>
              <w:bCs w:val="0"/>
            </w:rPr>
            <w:id w:val="8619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Female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sdt>
            <w:sdtPr>
              <w:rPr>
                <w:b w:val="0"/>
                <w:bCs w:val="0"/>
              </w:rPr>
              <w:id w:val="37019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037A" w:rsidRDefault="00AE3E6A" w:rsidP="0095037A">
                <w:pPr>
                  <w:pStyle w:val="Heading1"/>
                  <w:tabs>
                    <w:tab w:val="left" w:pos="0"/>
                  </w:tabs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  <w:p w:rsidR="0095037A" w:rsidRPr="007464FB" w:rsidRDefault="0095037A" w:rsidP="0095037A"/>
        </w:tc>
        <w:tc>
          <w:tcPr>
            <w:tcW w:w="210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tabs>
                <w:tab w:val="left" w:pos="0"/>
              </w:tabs>
              <w:spacing w:before="120" w:after="120"/>
              <w:ind w:left="13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AE3E6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16919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7464FB" w:rsidRDefault="0095037A" w:rsidP="0095037A"/>
        </w:tc>
      </w:tr>
      <w:tr w:rsidR="0095037A" w:rsidTr="00311BB9">
        <w:trPr>
          <w:cantSplit/>
          <w:trHeight w:val="445"/>
          <w:jc w:val="center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Gay</w:t>
            </w:r>
          </w:p>
        </w:tc>
        <w:sdt>
          <w:sdtPr>
            <w:rPr>
              <w:b w:val="0"/>
              <w:bCs w:val="0"/>
            </w:rPr>
            <w:id w:val="4604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Lesbian</w:t>
            </w:r>
          </w:p>
        </w:tc>
        <w:sdt>
          <w:sdtPr>
            <w:rPr>
              <w:b w:val="0"/>
              <w:bCs w:val="0"/>
            </w:rPr>
            <w:id w:val="100317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pct"/>
                <w:tcBorders>
                  <w:top w:val="single" w:sz="4" w:space="0" w:color="auto"/>
                </w:tcBorders>
                <w:shd w:val="clear" w:color="auto" w:fill="F3F3F3"/>
              </w:tcPr>
              <w:p w:rsidR="0095037A" w:rsidRDefault="00AE3E6A" w:rsidP="00AE3E6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534" w:type="pct"/>
            <w:gridSpan w:val="5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95037A" w:rsidRDefault="0095037A" w:rsidP="00AE3E6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(please state)</w:t>
            </w:r>
            <w:r w:rsidR="00AE3E6A">
              <w:rPr>
                <w:b w:val="0"/>
                <w:bCs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5915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:rsidR="0095037A" w:rsidRPr="0051251D" w:rsidRDefault="0095037A" w:rsidP="0095037A"/>
        </w:tc>
      </w:tr>
      <w:tr w:rsidR="0095037A" w:rsidTr="00311BB9">
        <w:trPr>
          <w:cantSplit/>
          <w:trHeight w:val="445"/>
          <w:jc w:val="center"/>
        </w:trPr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Heterosexual</w:t>
            </w:r>
          </w:p>
        </w:tc>
        <w:sdt>
          <w:sdtPr>
            <w:rPr>
              <w:b w:val="0"/>
              <w:bCs w:val="0"/>
            </w:rPr>
            <w:id w:val="-16147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Bi-sexual</w:t>
            </w:r>
          </w:p>
        </w:tc>
        <w:sdt>
          <w:sdtPr>
            <w:rPr>
              <w:b w:val="0"/>
              <w:bCs w:val="0"/>
            </w:rPr>
            <w:id w:val="1184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pct"/>
                <w:tcBorders>
                  <w:bottom w:val="single" w:sz="4" w:space="0" w:color="auto"/>
                </w:tcBorders>
                <w:shd w:val="clear" w:color="auto" w:fill="F3F3F3"/>
              </w:tcPr>
              <w:p w:rsidR="0095037A" w:rsidRDefault="00AE3E6A" w:rsidP="0095037A">
                <w:pPr>
                  <w:pStyle w:val="Heading1"/>
                  <w:spacing w:before="120" w:after="12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534" w:type="pct"/>
            <w:gridSpan w:val="5"/>
            <w:vMerge/>
            <w:tcBorders>
              <w:bottom w:val="single" w:sz="4" w:space="0" w:color="auto"/>
            </w:tcBorders>
            <w:shd w:val="clear" w:color="auto" w:fill="F3F3F3"/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37A" w:rsidRDefault="0095037A" w:rsidP="0095037A">
            <w:pPr>
              <w:pStyle w:val="Heading1"/>
              <w:spacing w:before="120" w:after="120"/>
              <w:rPr>
                <w:b w:val="0"/>
                <w:bCs w:val="0"/>
              </w:rPr>
            </w:pPr>
          </w:p>
        </w:tc>
      </w:tr>
      <w:tr w:rsidR="0095037A" w:rsidTr="0095037A">
        <w:trPr>
          <w:gridAfter w:val="1"/>
          <w:wAfter w:w="15" w:type="pct"/>
          <w:cantSplit/>
          <w:trHeight w:val="445"/>
          <w:jc w:val="center"/>
        </w:trPr>
        <w:tc>
          <w:tcPr>
            <w:tcW w:w="49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  <w:rPr>
                <w:b/>
                <w:bCs/>
              </w:rPr>
            </w:pPr>
            <w:r>
              <w:rPr>
                <w:b/>
                <w:bCs/>
              </w:rPr>
              <w:t>Ethnicity – would you describe the client as: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  <w:r>
              <w:t>(please choose ONE section from A to E, then tick the appropriate box to indicate your cultural background)</w:t>
            </w:r>
          </w:p>
          <w:p w:rsidR="0095037A" w:rsidRDefault="0095037A" w:rsidP="0095037A">
            <w:pPr>
              <w:tabs>
                <w:tab w:val="left" w:pos="540"/>
                <w:tab w:val="left" w:pos="2880"/>
                <w:tab w:val="left" w:pos="5040"/>
              </w:tabs>
            </w:pPr>
          </w:p>
        </w:tc>
      </w:tr>
      <w:tr w:rsidR="0095037A" w:rsidTr="00311BB9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73"/>
          <w:jc w:val="center"/>
        </w:trPr>
        <w:tc>
          <w:tcPr>
            <w:tcW w:w="95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/>
              <w:autoSpaceDN/>
              <w:spacing w:before="120"/>
              <w:ind w:hanging="648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White</w:t>
            </w:r>
            <w:r>
              <w:rPr>
                <w:b/>
                <w:bCs/>
                <w:sz w:val="18"/>
              </w:rPr>
              <w:br/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keepNext/>
              <w:spacing w:before="120"/>
              <w:outlineLvl w:val="3"/>
              <w:rPr>
                <w:sz w:val="18"/>
              </w:rPr>
            </w:pPr>
            <w:r>
              <w:rPr>
                <w:b/>
                <w:bCs/>
                <w:sz w:val="18"/>
              </w:rPr>
              <w:t>B.  Black</w:t>
            </w:r>
            <w:r>
              <w:rPr>
                <w:b/>
                <w:bCs/>
                <w:sz w:val="18"/>
              </w:rPr>
              <w:br/>
              <w:t>or Black British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C.  Asian or Asian British</w:t>
            </w: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Pr="00D95DD1" w:rsidRDefault="0095037A" w:rsidP="0095037A">
            <w:pPr>
              <w:pStyle w:val="Heading4"/>
              <w:spacing w:before="120"/>
              <w:rPr>
                <w:i w:val="0"/>
                <w:color w:val="auto"/>
                <w:sz w:val="20"/>
                <w:szCs w:val="20"/>
              </w:rPr>
            </w:pPr>
            <w:r w:rsidRPr="00D95DD1">
              <w:rPr>
                <w:i w:val="0"/>
                <w:color w:val="auto"/>
                <w:sz w:val="20"/>
                <w:szCs w:val="20"/>
              </w:rPr>
              <w:t>D.  Dual Heritage</w:t>
            </w:r>
          </w:p>
          <w:p w:rsidR="0095037A" w:rsidRDefault="0095037A" w:rsidP="0095037A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7A" w:rsidRDefault="00080100" w:rsidP="0095037A">
            <w:pPr>
              <w:numPr>
                <w:ilvl w:val="0"/>
                <w:numId w:val="6"/>
              </w:numPr>
              <w:tabs>
                <w:tab w:val="clear" w:pos="720"/>
                <w:tab w:val="num" w:pos="407"/>
              </w:tabs>
              <w:autoSpaceDE/>
              <w:autoSpaceDN/>
              <w:spacing w:before="120"/>
              <w:ind w:left="0" w:firstLine="0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8E54DE" wp14:editId="3F5A8BDC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5080" t="12065" r="13970" b="6985"/>
                      <wp:wrapNone/>
                      <wp:docPr id="2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11.9pt;margin-top:4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8UFQIAAC0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"/>
                  </w:pict>
                </mc:Fallback>
              </mc:AlternateContent>
            </w:r>
            <w:r w:rsidR="0095037A">
              <w:rPr>
                <w:b/>
                <w:bCs/>
                <w:sz w:val="18"/>
              </w:rPr>
              <w:t>Chinese or other Ethnic Group</w:t>
            </w:r>
          </w:p>
        </w:tc>
      </w:tr>
      <w:tr w:rsidR="0095037A" w:rsidTr="00311BB9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465"/>
          <w:jc w:val="center"/>
        </w:trPr>
        <w:tc>
          <w:tcPr>
            <w:tcW w:w="9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  <w:tr w:rsidR="0095037A" w:rsidTr="00311BB9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360"/>
          <w:jc w:val="center"/>
        </w:trPr>
        <w:tc>
          <w:tcPr>
            <w:tcW w:w="95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8870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British    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202744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E6A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Irish    </w:t>
            </w:r>
          </w:p>
          <w:p w:rsidR="0095037A" w:rsidRDefault="0095037A" w:rsidP="00AE3E6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8841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Other (state)</w:t>
            </w:r>
          </w:p>
        </w:tc>
        <w:tc>
          <w:tcPr>
            <w:tcW w:w="9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D04E86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21298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Caribbean</w:t>
            </w:r>
          </w:p>
          <w:p w:rsidR="0095037A" w:rsidRDefault="00D04E86" w:rsidP="0095037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6302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African</w:t>
            </w:r>
          </w:p>
          <w:p w:rsidR="0095037A" w:rsidRDefault="00D04E86" w:rsidP="00AE3E6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4176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  Other (state)</w:t>
            </w:r>
          </w:p>
        </w:tc>
        <w:tc>
          <w:tcPr>
            <w:tcW w:w="8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b/>
                <w:bCs/>
                <w:noProof/>
                <w:sz w:val="20"/>
              </w:rPr>
              <w:t xml:space="preserve"> </w:t>
            </w:r>
            <w:sdt>
              <w:sdtPr>
                <w:rPr>
                  <w:bCs/>
                  <w:noProof/>
                  <w:sz w:val="20"/>
                </w:rPr>
                <w:id w:val="-18336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 w:rsidRPr="00AE3E6A">
                  <w:rPr>
                    <w:rFonts w:ascii="MS Gothic" w:eastAsia="MS Gothic" w:hAnsi="MS Gothic" w:hint="eastAsia"/>
                    <w:bCs/>
                    <w:noProof/>
                    <w:sz w:val="20"/>
                  </w:rPr>
                  <w:t>☐</w:t>
                </w:r>
              </w:sdtContent>
            </w:sdt>
            <w:r>
              <w:rPr>
                <w:b/>
                <w:bCs/>
                <w:noProof/>
                <w:sz w:val="20"/>
              </w:rPr>
              <w:t xml:space="preserve"> </w:t>
            </w:r>
            <w:r w:rsidRPr="00AE3E6A">
              <w:rPr>
                <w:sz w:val="18"/>
              </w:rPr>
              <w:t xml:space="preserve">  </w:t>
            </w:r>
            <w:r>
              <w:rPr>
                <w:sz w:val="18"/>
              </w:rPr>
              <w:t>Indian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289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Pakistani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1625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Bangladeshi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834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D04E86" w:rsidP="00AE3E6A">
            <w:pPr>
              <w:spacing w:before="120"/>
              <w:rPr>
                <w:sz w:val="18"/>
              </w:rPr>
            </w:pPr>
            <w:sdt>
              <w:sdtPr>
                <w:rPr>
                  <w:sz w:val="18"/>
                </w:rPr>
                <w:id w:val="-17303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E6A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>White/Black Caribbean</w:t>
            </w:r>
          </w:p>
          <w:p w:rsidR="0095037A" w:rsidRDefault="00D04E86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4044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White/Black African</w:t>
            </w:r>
          </w:p>
          <w:p w:rsidR="0095037A" w:rsidRDefault="00D04E86" w:rsidP="0095037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83345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3E6A">
              <w:rPr>
                <w:sz w:val="18"/>
              </w:rPr>
              <w:t xml:space="preserve"> </w:t>
            </w:r>
            <w:r w:rsidR="0095037A">
              <w:rPr>
                <w:sz w:val="18"/>
              </w:rPr>
              <w:t>White/Asian</w:t>
            </w:r>
          </w:p>
          <w:p w:rsidR="0095037A" w:rsidRDefault="00D04E86" w:rsidP="00AE3E6A">
            <w:pPr>
              <w:spacing w:before="120"/>
              <w:ind w:left="345" w:hanging="345"/>
              <w:rPr>
                <w:sz w:val="18"/>
              </w:rPr>
            </w:pPr>
            <w:sdt>
              <w:sdtPr>
                <w:rPr>
                  <w:sz w:val="18"/>
                </w:rPr>
                <w:id w:val="-4084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5037A">
              <w:rPr>
                <w:sz w:val="18"/>
              </w:rPr>
              <w:t xml:space="preserve"> Other (state)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tabs>
                <w:tab w:val="num" w:pos="40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689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Chinese             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190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Other (state)</w:t>
            </w: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  <w:p w:rsidR="0095037A" w:rsidRDefault="0095037A" w:rsidP="0095037A">
            <w:pPr>
              <w:spacing w:before="120"/>
              <w:rPr>
                <w:sz w:val="18"/>
              </w:rPr>
            </w:pPr>
          </w:p>
        </w:tc>
      </w:tr>
      <w:tr w:rsidR="0095037A" w:rsidTr="00311BB9">
        <w:tblPrEx>
          <w:tblBorders>
            <w:right w:val="none" w:sz="0" w:space="0" w:color="auto"/>
          </w:tblBorders>
        </w:tblPrEx>
        <w:trPr>
          <w:gridAfter w:val="1"/>
          <w:wAfter w:w="15" w:type="pct"/>
          <w:cantSplit/>
          <w:trHeight w:val="1878"/>
          <w:jc w:val="center"/>
        </w:trPr>
        <w:tc>
          <w:tcPr>
            <w:tcW w:w="9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37A" w:rsidRDefault="0095037A" w:rsidP="0095037A">
            <w:pPr>
              <w:spacing w:before="120" w:after="120"/>
              <w:rPr>
                <w:sz w:val="18"/>
              </w:rPr>
            </w:pPr>
          </w:p>
        </w:tc>
      </w:tr>
    </w:tbl>
    <w:p w:rsidR="0095037A" w:rsidRDefault="0095037A" w:rsidP="0095037A">
      <w:pPr>
        <w:rPr>
          <w:rFonts w:cs="Arial"/>
        </w:rPr>
      </w:pPr>
    </w:p>
    <w:p w:rsidR="0095037A" w:rsidRDefault="0095037A" w:rsidP="0095037A">
      <w:pPr>
        <w:rPr>
          <w:rFonts w:cs="Arial"/>
        </w:rPr>
      </w:pPr>
    </w:p>
    <w:p w:rsidR="0095037A" w:rsidRDefault="0095037A" w:rsidP="001E5226">
      <w:pPr>
        <w:outlineLvl w:val="0"/>
        <w:rPr>
          <w:rFonts w:ascii="Arial" w:hAnsi="Arial" w:cs="Arial"/>
          <w:sz w:val="20"/>
          <w:szCs w:val="20"/>
        </w:rPr>
      </w:pPr>
      <w:r w:rsidRPr="007B0FA1">
        <w:rPr>
          <w:rFonts w:ascii="Arial" w:hAnsi="Arial" w:cs="Arial"/>
          <w:b/>
        </w:rPr>
        <w:t>The Pathway Development Service thanks you for your assistance in completing this monitoring form.</w:t>
      </w:r>
    </w:p>
    <w:p w:rsidR="0095037A" w:rsidRDefault="0095037A">
      <w:pPr>
        <w:rPr>
          <w:rFonts w:ascii="Arial" w:hAnsi="Arial" w:cs="Arial"/>
          <w:sz w:val="20"/>
          <w:szCs w:val="20"/>
        </w:rPr>
      </w:pPr>
    </w:p>
    <w:sectPr w:rsidR="0095037A" w:rsidSect="00D71A6A">
      <w:pgSz w:w="12240" w:h="15840"/>
      <w:pgMar w:top="567" w:right="1800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95" w:rsidRDefault="007A2995" w:rsidP="0095037A">
      <w:r>
        <w:separator/>
      </w:r>
    </w:p>
  </w:endnote>
  <w:endnote w:type="continuationSeparator" w:id="0">
    <w:p w:rsidR="007A2995" w:rsidRDefault="007A2995" w:rsidP="009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95" w:rsidRDefault="007A2995" w:rsidP="0095037A">
      <w:r>
        <w:separator/>
      </w:r>
    </w:p>
  </w:footnote>
  <w:footnote w:type="continuationSeparator" w:id="0">
    <w:p w:rsidR="007A2995" w:rsidRDefault="007A2995" w:rsidP="009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D16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186"/>
    <w:multiLevelType w:val="hybridMultilevel"/>
    <w:tmpl w:val="03D68EE6"/>
    <w:lvl w:ilvl="0" w:tplc="0809001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D6C04"/>
    <w:multiLevelType w:val="hybridMultilevel"/>
    <w:tmpl w:val="5A004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72C"/>
    <w:multiLevelType w:val="hybridMultilevel"/>
    <w:tmpl w:val="ACC6D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206B5"/>
    <w:multiLevelType w:val="hybridMultilevel"/>
    <w:tmpl w:val="10CE1650"/>
    <w:lvl w:ilvl="0" w:tplc="7E32BAA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0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5E7BB9"/>
    <w:multiLevelType w:val="hybridMultilevel"/>
    <w:tmpl w:val="7952D640"/>
    <w:lvl w:ilvl="0" w:tplc="08090001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12D18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C5380"/>
    <w:multiLevelType w:val="hybridMultilevel"/>
    <w:tmpl w:val="D3E22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A"/>
    <w:rsid w:val="00020593"/>
    <w:rsid w:val="00074C94"/>
    <w:rsid w:val="00080100"/>
    <w:rsid w:val="000A0CA6"/>
    <w:rsid w:val="00104F40"/>
    <w:rsid w:val="001321E3"/>
    <w:rsid w:val="001453FB"/>
    <w:rsid w:val="00163F5B"/>
    <w:rsid w:val="001751FC"/>
    <w:rsid w:val="00182628"/>
    <w:rsid w:val="001A04E2"/>
    <w:rsid w:val="001A2B40"/>
    <w:rsid w:val="001A417B"/>
    <w:rsid w:val="001B1853"/>
    <w:rsid w:val="001D51D6"/>
    <w:rsid w:val="001E5226"/>
    <w:rsid w:val="00202AB0"/>
    <w:rsid w:val="00232E50"/>
    <w:rsid w:val="00273E02"/>
    <w:rsid w:val="00294927"/>
    <w:rsid w:val="002958E4"/>
    <w:rsid w:val="00297724"/>
    <w:rsid w:val="002B28B9"/>
    <w:rsid w:val="002C6522"/>
    <w:rsid w:val="002D4B44"/>
    <w:rsid w:val="002D5B15"/>
    <w:rsid w:val="00311BB9"/>
    <w:rsid w:val="003136CC"/>
    <w:rsid w:val="003146DF"/>
    <w:rsid w:val="003338F4"/>
    <w:rsid w:val="00391208"/>
    <w:rsid w:val="00447732"/>
    <w:rsid w:val="004B30EA"/>
    <w:rsid w:val="005358EE"/>
    <w:rsid w:val="00544F92"/>
    <w:rsid w:val="00574112"/>
    <w:rsid w:val="00585F56"/>
    <w:rsid w:val="005B4035"/>
    <w:rsid w:val="005E0976"/>
    <w:rsid w:val="005E7DF3"/>
    <w:rsid w:val="00611D4C"/>
    <w:rsid w:val="006179FD"/>
    <w:rsid w:val="00620163"/>
    <w:rsid w:val="00634AD1"/>
    <w:rsid w:val="00636BB2"/>
    <w:rsid w:val="006571A0"/>
    <w:rsid w:val="0066295C"/>
    <w:rsid w:val="006852BC"/>
    <w:rsid w:val="006958B1"/>
    <w:rsid w:val="006D1ECD"/>
    <w:rsid w:val="00767814"/>
    <w:rsid w:val="007A2995"/>
    <w:rsid w:val="007B0FA1"/>
    <w:rsid w:val="00803C2B"/>
    <w:rsid w:val="00865B82"/>
    <w:rsid w:val="008847BF"/>
    <w:rsid w:val="008C3197"/>
    <w:rsid w:val="009316F4"/>
    <w:rsid w:val="0095037A"/>
    <w:rsid w:val="00963081"/>
    <w:rsid w:val="00984758"/>
    <w:rsid w:val="009F0EAD"/>
    <w:rsid w:val="009F6E35"/>
    <w:rsid w:val="009F6FA3"/>
    <w:rsid w:val="00A76CA1"/>
    <w:rsid w:val="00A84A28"/>
    <w:rsid w:val="00A96C12"/>
    <w:rsid w:val="00AB2424"/>
    <w:rsid w:val="00AE3E6A"/>
    <w:rsid w:val="00AF1F04"/>
    <w:rsid w:val="00AF59DF"/>
    <w:rsid w:val="00B0614D"/>
    <w:rsid w:val="00B337CB"/>
    <w:rsid w:val="00B41FBE"/>
    <w:rsid w:val="00B821D2"/>
    <w:rsid w:val="00BD0EEA"/>
    <w:rsid w:val="00C47A9C"/>
    <w:rsid w:val="00CC5EB0"/>
    <w:rsid w:val="00CC62E1"/>
    <w:rsid w:val="00D04E86"/>
    <w:rsid w:val="00D24527"/>
    <w:rsid w:val="00D25162"/>
    <w:rsid w:val="00D42B47"/>
    <w:rsid w:val="00D47B00"/>
    <w:rsid w:val="00D509F1"/>
    <w:rsid w:val="00D71A6A"/>
    <w:rsid w:val="00D95DD1"/>
    <w:rsid w:val="00DA0B2B"/>
    <w:rsid w:val="00DA5735"/>
    <w:rsid w:val="00DC498C"/>
    <w:rsid w:val="00DF0B9D"/>
    <w:rsid w:val="00E11216"/>
    <w:rsid w:val="00E1204F"/>
    <w:rsid w:val="00E52106"/>
    <w:rsid w:val="00EA5C2F"/>
    <w:rsid w:val="00F82AD7"/>
    <w:rsid w:val="00FE1F9A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4F9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3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4F92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A9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3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0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037A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9503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rsid w:val="0095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lpft-fs-s6\shared\The%20Mount\Pathway%20Development%20Service\Hospital%20Reviews%20&amp;%20Consultations\Referral%20Templates\ellen.scroop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dreferrals.lypft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1ECD4.43C45F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rknaylor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j2\Application%20Data\Microsoft\Templates\Maternity%20Leave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4C0E-8516-4E93-BF4C-F6C8FE1B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Maternity Leave Plan</Template>
  <TotalTime>0</TotalTime>
  <Pages>5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TLR UK</Company>
  <LinksUpToDate>false</LinksUpToDate>
  <CharactersWithSpaces>4476</CharactersWithSpaces>
  <SharedDoc>false</SharedDoc>
  <HLinks>
    <vt:vector size="24" baseType="variant">
      <vt:variant>
        <vt:i4>6684748</vt:i4>
      </vt:variant>
      <vt:variant>
        <vt:i4>9</vt:i4>
      </vt:variant>
      <vt:variant>
        <vt:i4>0</vt:i4>
      </vt:variant>
      <vt:variant>
        <vt:i4>5</vt:i4>
      </vt:variant>
      <vt:variant>
        <vt:lpwstr>mailto:marknaylor@nhs.net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\\lpft-fs-s6\shared\The Mount\Pathway Development Service\Hospital Reviews &amp; Consultations\Referral Templates\ellen.scroop@nhs.net</vt:lpwstr>
      </vt:variant>
      <vt:variant>
        <vt:lpwstr/>
      </vt:variant>
      <vt:variant>
        <vt:i4>589922</vt:i4>
      </vt:variant>
      <vt:variant>
        <vt:i4>3</vt:i4>
      </vt:variant>
      <vt:variant>
        <vt:i4>0</vt:i4>
      </vt:variant>
      <vt:variant>
        <vt:i4>5</vt:i4>
      </vt:variant>
      <vt:variant>
        <vt:lpwstr>mailto:Pdreferrals.lypft@nhs.net</vt:lpwstr>
      </vt:variant>
      <vt:variant>
        <vt:lpwstr/>
      </vt:variant>
      <vt:variant>
        <vt:i4>6619146</vt:i4>
      </vt:variant>
      <vt:variant>
        <vt:i4>2127</vt:i4>
      </vt:variant>
      <vt:variant>
        <vt:i4>1025</vt:i4>
      </vt:variant>
      <vt:variant>
        <vt:i4>1</vt:i4>
      </vt:variant>
      <vt:variant>
        <vt:lpwstr>cid:image001.png@01D1ECD4.43C45FE0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walkerj2</dc:creator>
  <cp:lastModifiedBy>Richards Jill</cp:lastModifiedBy>
  <cp:revision>2</cp:revision>
  <cp:lastPrinted>2003-01-13T12:10:00Z</cp:lastPrinted>
  <dcterms:created xsi:type="dcterms:W3CDTF">2018-03-13T09:53:00Z</dcterms:created>
  <dcterms:modified xsi:type="dcterms:W3CDTF">2018-03-13T09:53:00Z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TC012059951033</vt:lpwstr>
  </property>
</Properties>
</file>